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1" w:rsidRPr="00F50D1E" w:rsidRDefault="001E28BC" w:rsidP="004A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7E1" w:rsidRPr="00F50D1E" w:rsidRDefault="009877E1" w:rsidP="004A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1E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9877E1" w:rsidRPr="00F50D1E" w:rsidRDefault="009877E1" w:rsidP="004A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1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F50D1E">
        <w:rPr>
          <w:rFonts w:ascii="Times New Roman" w:hAnsi="Times New Roman" w:cs="Times New Roman"/>
          <w:b/>
          <w:sz w:val="28"/>
          <w:szCs w:val="28"/>
        </w:rPr>
        <w:t>Согом</w:t>
      </w:r>
      <w:proofErr w:type="spellEnd"/>
      <w:r w:rsidRPr="00F50D1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50D1E" w:rsidRPr="00F50D1E">
        <w:rPr>
          <w:rFonts w:ascii="Times New Roman" w:hAnsi="Times New Roman" w:cs="Times New Roman"/>
          <w:b/>
          <w:sz w:val="28"/>
          <w:szCs w:val="28"/>
        </w:rPr>
        <w:t>20</w:t>
      </w:r>
      <w:r w:rsidRPr="00F50D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7E1" w:rsidRPr="00F50D1E" w:rsidRDefault="009877E1" w:rsidP="004A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E1" w:rsidRPr="00F50D1E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1E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9877E1" w:rsidRPr="00B20910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20910">
        <w:rPr>
          <w:rFonts w:ascii="Times New Roman" w:hAnsi="Times New Roman" w:cs="Times New Roman"/>
          <w:sz w:val="28"/>
          <w:szCs w:val="28"/>
        </w:rPr>
        <w:t>Пункт 2 статьи 157, пункт 1 статьи 264.4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от 22.12.2011 № 99</w:t>
      </w:r>
      <w:proofErr w:type="gramEnd"/>
      <w:r w:rsidRPr="00B20910">
        <w:rPr>
          <w:rFonts w:ascii="Times New Roman" w:hAnsi="Times New Roman" w:cs="Times New Roman"/>
          <w:sz w:val="28"/>
          <w:szCs w:val="28"/>
        </w:rPr>
        <w:t xml:space="preserve"> «Об образовании Контрольно-счетной палаты                Ханты-Мансийского района», </w:t>
      </w:r>
      <w:r w:rsidR="00B2091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раздела II приказа                        контрольно-счетной палаты Ханты-Мансийского района                                     от 21.12.2020 № 44 «Об утверждении плана работы контрольно-счетной палаты Ханты-Мансийского района на 2021 год</w:t>
      </w:r>
      <w:r w:rsidR="00B20910" w:rsidRPr="00B209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910">
        <w:rPr>
          <w:rFonts w:ascii="Times New Roman" w:hAnsi="Times New Roman" w:cs="Times New Roman"/>
          <w:sz w:val="28"/>
          <w:szCs w:val="28"/>
        </w:rPr>
        <w:t xml:space="preserve"> и с</w:t>
      </w:r>
      <w:r w:rsidR="00F116D4" w:rsidRPr="00B20910">
        <w:rPr>
          <w:rFonts w:ascii="Times New Roman" w:hAnsi="Times New Roman" w:cs="Times New Roman"/>
          <w:sz w:val="28"/>
          <w:szCs w:val="28"/>
        </w:rPr>
        <w:t xml:space="preserve">оглашение о передаче полномочий </w:t>
      </w:r>
      <w:r w:rsidRPr="00B20910">
        <w:rPr>
          <w:rFonts w:ascii="Times New Roman" w:hAnsi="Times New Roman" w:cs="Times New Roman"/>
          <w:sz w:val="28"/>
          <w:szCs w:val="28"/>
        </w:rPr>
        <w:t xml:space="preserve">контрольно-счетного органа сельского поселения </w:t>
      </w:r>
      <w:proofErr w:type="spellStart"/>
      <w:r w:rsidRPr="00B20910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B20910">
        <w:rPr>
          <w:rFonts w:ascii="Times New Roman" w:hAnsi="Times New Roman" w:cs="Times New Roman"/>
          <w:sz w:val="28"/>
          <w:szCs w:val="28"/>
        </w:rPr>
        <w:t xml:space="preserve">                                     по осуществлению внешнего муниципального контроля                       контрольно-счетной палате Ханты-Мансийского </w:t>
      </w:r>
      <w:r w:rsidRPr="00BF0A2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F0A26" w:rsidRPr="00BF0A26">
        <w:rPr>
          <w:rFonts w:ascii="Times New Roman" w:hAnsi="Times New Roman" w:cs="Times New Roman"/>
          <w:sz w:val="28"/>
          <w:szCs w:val="28"/>
        </w:rPr>
        <w:t>2</w:t>
      </w:r>
      <w:r w:rsidR="00B20910" w:rsidRPr="00BF0A26">
        <w:rPr>
          <w:rFonts w:ascii="Times New Roman" w:hAnsi="Times New Roman" w:cs="Times New Roman"/>
          <w:sz w:val="28"/>
          <w:szCs w:val="28"/>
        </w:rPr>
        <w:t>5.</w:t>
      </w:r>
      <w:r w:rsidR="00BF0A26" w:rsidRPr="00BF0A26">
        <w:rPr>
          <w:rFonts w:ascii="Times New Roman" w:hAnsi="Times New Roman" w:cs="Times New Roman"/>
          <w:sz w:val="28"/>
          <w:szCs w:val="28"/>
        </w:rPr>
        <w:t>0</w:t>
      </w:r>
      <w:r w:rsidR="00B20910" w:rsidRPr="00BF0A26">
        <w:rPr>
          <w:rFonts w:ascii="Times New Roman" w:hAnsi="Times New Roman" w:cs="Times New Roman"/>
          <w:sz w:val="28"/>
          <w:szCs w:val="28"/>
        </w:rPr>
        <w:t>1.202</w:t>
      </w:r>
      <w:r w:rsidR="00BF0A26" w:rsidRPr="00BF0A26">
        <w:rPr>
          <w:rFonts w:ascii="Times New Roman" w:hAnsi="Times New Roman" w:cs="Times New Roman"/>
          <w:sz w:val="28"/>
          <w:szCs w:val="28"/>
        </w:rPr>
        <w:t>1</w:t>
      </w:r>
      <w:r w:rsidRPr="00BF0A26">
        <w:rPr>
          <w:rFonts w:ascii="Times New Roman" w:hAnsi="Times New Roman" w:cs="Times New Roman"/>
          <w:sz w:val="28"/>
          <w:szCs w:val="28"/>
        </w:rPr>
        <w:t>.</w:t>
      </w:r>
    </w:p>
    <w:p w:rsidR="009877E1" w:rsidRPr="00B20910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1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20910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9877E1" w:rsidRPr="00B20910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10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B20910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B20910">
        <w:rPr>
          <w:rFonts w:ascii="Times New Roman" w:hAnsi="Times New Roman" w:cs="Times New Roman"/>
          <w:sz w:val="28"/>
          <w:szCs w:val="28"/>
        </w:rPr>
        <w:t>.</w:t>
      </w:r>
    </w:p>
    <w:p w:rsidR="009877E1" w:rsidRPr="00B20910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10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9877E1" w:rsidRPr="00B20910" w:rsidRDefault="009877E1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10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B20910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B20910">
        <w:rPr>
          <w:rFonts w:ascii="Times New Roman" w:hAnsi="Times New Roman" w:cs="Times New Roman"/>
          <w:sz w:val="28"/>
          <w:szCs w:val="28"/>
        </w:rPr>
        <w:t>» за 20</w:t>
      </w:r>
      <w:r w:rsidR="00B20910">
        <w:rPr>
          <w:rFonts w:ascii="Times New Roman" w:hAnsi="Times New Roman" w:cs="Times New Roman"/>
          <w:sz w:val="28"/>
          <w:szCs w:val="28"/>
        </w:rPr>
        <w:t>20</w:t>
      </w:r>
      <w:r w:rsidRPr="00B209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7E1" w:rsidRPr="00604305" w:rsidRDefault="009877E1" w:rsidP="004A78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05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9877E1" w:rsidRPr="00604305" w:rsidRDefault="009877E1" w:rsidP="004A784F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0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0430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04305">
        <w:rPr>
          <w:rFonts w:ascii="Times New Roman" w:hAnsi="Times New Roman" w:cs="Times New Roman"/>
          <w:sz w:val="28"/>
          <w:szCs w:val="28"/>
        </w:rPr>
        <w:t xml:space="preserve">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9877E1" w:rsidRPr="00604305" w:rsidRDefault="009877E1" w:rsidP="004A784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0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0430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04305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9877E1" w:rsidRDefault="009877E1" w:rsidP="004A784F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CA">
        <w:rPr>
          <w:rFonts w:ascii="Times New Roman" w:hAnsi="Times New Roman" w:cs="Times New Roman"/>
          <w:sz w:val="28"/>
          <w:szCs w:val="28"/>
        </w:rPr>
        <w:t xml:space="preserve">с </w:t>
      </w:r>
      <w:r w:rsidR="00604305" w:rsidRPr="002642CA">
        <w:rPr>
          <w:rFonts w:ascii="Times New Roman" w:hAnsi="Times New Roman" w:cs="Times New Roman"/>
          <w:sz w:val="28"/>
          <w:szCs w:val="28"/>
        </w:rPr>
        <w:t>01</w:t>
      </w:r>
      <w:r w:rsidRPr="002642CA">
        <w:rPr>
          <w:rFonts w:ascii="Times New Roman" w:hAnsi="Times New Roman" w:cs="Times New Roman"/>
          <w:sz w:val="28"/>
          <w:szCs w:val="28"/>
        </w:rPr>
        <w:t xml:space="preserve"> </w:t>
      </w:r>
      <w:r w:rsidR="00604305" w:rsidRPr="002642CA">
        <w:rPr>
          <w:rFonts w:ascii="Times New Roman" w:hAnsi="Times New Roman" w:cs="Times New Roman"/>
          <w:sz w:val="28"/>
          <w:szCs w:val="28"/>
        </w:rPr>
        <w:t>апреля</w:t>
      </w:r>
      <w:r w:rsidRPr="002642CA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2642CA">
        <w:rPr>
          <w:rFonts w:ascii="Times New Roman" w:hAnsi="Times New Roman" w:cs="Times New Roman"/>
          <w:sz w:val="28"/>
          <w:szCs w:val="28"/>
        </w:rPr>
        <w:t>2</w:t>
      </w:r>
      <w:r w:rsidR="00604305" w:rsidRPr="002642CA">
        <w:rPr>
          <w:rFonts w:ascii="Times New Roman" w:hAnsi="Times New Roman" w:cs="Times New Roman"/>
          <w:sz w:val="28"/>
          <w:szCs w:val="28"/>
        </w:rPr>
        <w:t>1</w:t>
      </w:r>
      <w:r w:rsidRPr="002642C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642CA" w:rsidRPr="002642CA">
        <w:rPr>
          <w:rFonts w:ascii="Times New Roman" w:hAnsi="Times New Roman" w:cs="Times New Roman"/>
          <w:sz w:val="28"/>
          <w:szCs w:val="28"/>
        </w:rPr>
        <w:t>19</w:t>
      </w:r>
      <w:r w:rsidRPr="002642CA">
        <w:rPr>
          <w:rFonts w:ascii="Times New Roman" w:hAnsi="Times New Roman" w:cs="Times New Roman"/>
          <w:sz w:val="28"/>
          <w:szCs w:val="28"/>
        </w:rPr>
        <w:t xml:space="preserve"> </w:t>
      </w:r>
      <w:r w:rsidR="00D25820" w:rsidRPr="002642CA">
        <w:rPr>
          <w:rFonts w:ascii="Times New Roman" w:hAnsi="Times New Roman" w:cs="Times New Roman"/>
          <w:sz w:val="28"/>
          <w:szCs w:val="28"/>
        </w:rPr>
        <w:t>мая</w:t>
      </w:r>
      <w:r w:rsidRPr="002642CA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2642CA">
        <w:rPr>
          <w:rFonts w:ascii="Times New Roman" w:hAnsi="Times New Roman" w:cs="Times New Roman"/>
          <w:sz w:val="28"/>
          <w:szCs w:val="28"/>
        </w:rPr>
        <w:t>2</w:t>
      </w:r>
      <w:r w:rsidR="00604305" w:rsidRPr="002642CA">
        <w:rPr>
          <w:rFonts w:ascii="Times New Roman" w:hAnsi="Times New Roman" w:cs="Times New Roman"/>
          <w:sz w:val="28"/>
          <w:szCs w:val="28"/>
        </w:rPr>
        <w:t>1</w:t>
      </w:r>
      <w:r w:rsidRPr="002642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784F" w:rsidRPr="004A784F" w:rsidRDefault="004A784F" w:rsidP="004A784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81">
        <w:rPr>
          <w:rFonts w:ascii="Times New Roman" w:hAnsi="Times New Roman" w:cs="Times New Roman"/>
          <w:sz w:val="28"/>
          <w:szCs w:val="28"/>
        </w:rPr>
        <w:t xml:space="preserve">На период истребования документов (письмо от 04.05.2021                              № 19-Исх-175, от 06.05.2021 № 19-Исх-178) экспертно-аналитическое мероприятие </w:t>
      </w:r>
      <w:r w:rsidR="00490481" w:rsidRPr="00490481">
        <w:rPr>
          <w:rFonts w:ascii="Times New Roman" w:hAnsi="Times New Roman" w:cs="Times New Roman"/>
          <w:sz w:val="28"/>
          <w:szCs w:val="28"/>
        </w:rPr>
        <w:t>приостанавливалось</w:t>
      </w:r>
      <w:r w:rsidRPr="00490481">
        <w:rPr>
          <w:rFonts w:ascii="Times New Roman" w:hAnsi="Times New Roman" w:cs="Times New Roman"/>
          <w:sz w:val="28"/>
          <w:szCs w:val="28"/>
        </w:rPr>
        <w:t>.</w:t>
      </w:r>
    </w:p>
    <w:p w:rsidR="009877E1" w:rsidRPr="00604305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430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04305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9877E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34BDC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предоставленных документов соответствует требованиям пункта 3 статьи 264.1. </w:t>
      </w:r>
      <w:proofErr w:type="gramStart"/>
      <w:r w:rsidRPr="00534BDC">
        <w:rPr>
          <w:rFonts w:ascii="Times New Roman" w:hAnsi="Times New Roman" w:cs="Times New Roman"/>
          <w:sz w:val="28"/>
          <w:szCs w:val="28"/>
        </w:rPr>
        <w:t xml:space="preserve">БК РФ и пункта 2 статьи 12 </w:t>
      </w:r>
      <w:r w:rsidRPr="00534BDC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                         об отдельных вопросах организации и осуществления бюджетного процесса в сельском поселении </w:t>
      </w:r>
      <w:proofErr w:type="spellStart"/>
      <w:r w:rsidRPr="00534BDC">
        <w:rPr>
          <w:rFonts w:ascii="Times New Roman" w:hAnsi="Times New Roman" w:cs="Times New Roman"/>
          <w:snapToGrid w:val="0"/>
          <w:sz w:val="28"/>
          <w:szCs w:val="28"/>
        </w:rPr>
        <w:t>Согом</w:t>
      </w:r>
      <w:proofErr w:type="spellEnd"/>
      <w:r w:rsidRPr="00534BDC">
        <w:rPr>
          <w:rFonts w:ascii="Times New Roman" w:hAnsi="Times New Roman" w:cs="Times New Roman"/>
          <w:snapToGrid w:val="0"/>
          <w:sz w:val="28"/>
          <w:szCs w:val="28"/>
        </w:rPr>
        <w:t>, утвержденного решением Совета депутатов сельского пос</w:t>
      </w:r>
      <w:r w:rsidR="006407D9">
        <w:rPr>
          <w:rFonts w:ascii="Times New Roman" w:hAnsi="Times New Roman" w:cs="Times New Roman"/>
          <w:snapToGrid w:val="0"/>
          <w:sz w:val="28"/>
          <w:szCs w:val="28"/>
        </w:rPr>
        <w:t xml:space="preserve">еления </w:t>
      </w:r>
      <w:proofErr w:type="spellStart"/>
      <w:r w:rsidR="006407D9">
        <w:rPr>
          <w:rFonts w:ascii="Times New Roman" w:hAnsi="Times New Roman" w:cs="Times New Roman"/>
          <w:snapToGrid w:val="0"/>
          <w:sz w:val="28"/>
          <w:szCs w:val="28"/>
        </w:rPr>
        <w:t>Согом</w:t>
      </w:r>
      <w:proofErr w:type="spellEnd"/>
      <w:r w:rsidR="006407D9">
        <w:rPr>
          <w:rFonts w:ascii="Times New Roman" w:hAnsi="Times New Roman" w:cs="Times New Roman"/>
          <w:snapToGrid w:val="0"/>
          <w:sz w:val="28"/>
          <w:szCs w:val="28"/>
        </w:rPr>
        <w:t xml:space="preserve"> от 22.04.2016 № 13</w:t>
      </w:r>
      <w:r w:rsidR="0047349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E50FA" w:rsidRPr="00534BDC">
        <w:t xml:space="preserve"> </w:t>
      </w:r>
      <w:r w:rsidR="000E50FA" w:rsidRPr="00534BDC">
        <w:rPr>
          <w:rFonts w:ascii="Times New Roman" w:hAnsi="Times New Roman" w:cs="Times New Roman"/>
          <w:snapToGrid w:val="0"/>
          <w:sz w:val="28"/>
          <w:szCs w:val="28"/>
        </w:rPr>
        <w:t xml:space="preserve">при этом </w:t>
      </w:r>
      <w:r w:rsidR="006407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="000E50FA" w:rsidRPr="00534BDC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пункта 3 статьи 12 Положения о бюджетном процессе одновременно с годовым отчетом не представлены итоги социально-экономического развития поселения за отчетный финансовый год </w:t>
      </w:r>
      <w:r w:rsidR="006407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="000E50FA" w:rsidRPr="00534BDC">
        <w:rPr>
          <w:rFonts w:ascii="Times New Roman" w:hAnsi="Times New Roman" w:cs="Times New Roman"/>
          <w:snapToGrid w:val="0"/>
          <w:sz w:val="28"/>
          <w:szCs w:val="28"/>
        </w:rPr>
        <w:t>и информация о состоянии</w:t>
      </w:r>
      <w:proofErr w:type="gramEnd"/>
      <w:r w:rsidR="000E50FA" w:rsidRPr="00534BD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долга поселения на первый </w:t>
      </w:r>
      <w:r w:rsidR="006407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0E50FA" w:rsidRPr="00534BDC">
        <w:rPr>
          <w:rFonts w:ascii="Times New Roman" w:hAnsi="Times New Roman" w:cs="Times New Roman"/>
          <w:snapToGrid w:val="0"/>
          <w:sz w:val="28"/>
          <w:szCs w:val="28"/>
        </w:rPr>
        <w:t>и последний день отчетного финансового года.</w:t>
      </w:r>
    </w:p>
    <w:p w:rsidR="002805DB" w:rsidRPr="00AF25FD" w:rsidRDefault="002805DB" w:rsidP="004A7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805DB">
        <w:rPr>
          <w:rFonts w:ascii="Times New Roman" w:hAnsi="Times New Roman" w:cs="Times New Roman"/>
          <w:snapToGrid w:val="0"/>
          <w:sz w:val="28"/>
          <w:szCs w:val="28"/>
        </w:rPr>
        <w:t>Так же</w:t>
      </w:r>
      <w:r w:rsidR="0047349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805DB">
        <w:rPr>
          <w:rFonts w:ascii="Times New Roman" w:hAnsi="Times New Roman" w:cs="Times New Roman"/>
          <w:snapToGrid w:val="0"/>
          <w:sz w:val="28"/>
          <w:szCs w:val="28"/>
        </w:rPr>
        <w:t xml:space="preserve"> в нарушение пункта 2 стать</w:t>
      </w:r>
      <w:r w:rsidR="0047349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805DB">
        <w:rPr>
          <w:rFonts w:ascii="Times New Roman" w:hAnsi="Times New Roman" w:cs="Times New Roman"/>
          <w:snapToGrid w:val="0"/>
          <w:sz w:val="28"/>
          <w:szCs w:val="28"/>
        </w:rPr>
        <w:t xml:space="preserve"> 12 Положения о бюджетном процессе,</w:t>
      </w:r>
      <w:r w:rsidRPr="002805DB">
        <w:rPr>
          <w:rFonts w:ascii="Times New Roman" w:hAnsi="Times New Roman" w:cs="Times New Roman"/>
          <w:sz w:val="28"/>
          <w:szCs w:val="28"/>
        </w:rPr>
        <w:t xml:space="preserve"> к проекту решения об исполнении бюджета поселения отсутствует информация об источниках финансирования дефицита бюджета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DB">
        <w:rPr>
          <w:rFonts w:ascii="Times New Roman" w:hAnsi="Times New Roman" w:cs="Times New Roman"/>
          <w:sz w:val="28"/>
          <w:szCs w:val="28"/>
        </w:rPr>
        <w:t xml:space="preserve">подгрупп, статей, видам </w:t>
      </w:r>
      <w:proofErr w:type="gramStart"/>
      <w:r w:rsidRPr="002805DB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DB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DB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DB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DB">
        <w:rPr>
          <w:rFonts w:ascii="Times New Roman" w:hAnsi="Times New Roman" w:cs="Times New Roman"/>
          <w:sz w:val="28"/>
          <w:szCs w:val="28"/>
        </w:rPr>
        <w:t xml:space="preserve">относящихся к источникам финансирования </w:t>
      </w:r>
      <w:r w:rsidRPr="00AF25FD">
        <w:rPr>
          <w:rFonts w:ascii="Times New Roman" w:hAnsi="Times New Roman" w:cs="Times New Roman"/>
          <w:sz w:val="28"/>
          <w:szCs w:val="28"/>
        </w:rPr>
        <w:t>дефицитов бюджетов.</w:t>
      </w:r>
    </w:p>
    <w:p w:rsidR="009877E1" w:rsidRPr="00AF25FD" w:rsidRDefault="009877E1" w:rsidP="004A784F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25FD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9877E1" w:rsidRPr="00AF25FD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FD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«не позднее 1 апреля текущего года» и порядок 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="006407D9"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407D9" w:rsidRPr="00AF25FD">
        <w:rPr>
          <w:rFonts w:ascii="Times New Roman" w:hAnsi="Times New Roman" w:cs="Times New Roman"/>
          <w:snapToGrid w:val="0"/>
          <w:sz w:val="28"/>
          <w:szCs w:val="28"/>
        </w:rPr>
        <w:t>от 22.04.2016 № 13</w:t>
      </w:r>
      <w:r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                       и осуществления бюджетного процесса в сельском поселении </w:t>
      </w:r>
      <w:proofErr w:type="spellStart"/>
      <w:r w:rsidR="006407D9"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AF25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(далее – Положение о бюджетном процессе), соблюден.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5FD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BF0A26" w:rsidRPr="00AF25FD" w:rsidRDefault="006407D9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AF25F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F25FD">
        <w:rPr>
          <w:rFonts w:ascii="Times New Roman" w:hAnsi="Times New Roman" w:cs="Times New Roman"/>
          <w:sz w:val="28"/>
          <w:szCs w:val="28"/>
        </w:rPr>
        <w:t xml:space="preserve">                                 от 20.11.2020 № 32 утвержден Порядок представления, рассмотрения                       </w:t>
      </w:r>
      <w:r w:rsidRPr="00AF25FD">
        <w:rPr>
          <w:rFonts w:ascii="Times New Roman" w:hAnsi="Times New Roman" w:cs="Times New Roman"/>
          <w:sz w:val="28"/>
          <w:szCs w:val="28"/>
        </w:rPr>
        <w:lastRenderedPageBreak/>
        <w:t xml:space="preserve">и утверждения годового отчета об исполнении бюджета сельского поселения </w:t>
      </w:r>
      <w:proofErr w:type="spellStart"/>
      <w:r w:rsidRPr="00AF25F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F25FD">
        <w:rPr>
          <w:rFonts w:ascii="Times New Roman" w:hAnsi="Times New Roman" w:cs="Times New Roman"/>
          <w:sz w:val="28"/>
          <w:szCs w:val="28"/>
        </w:rPr>
        <w:t>.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AF25FD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AF25F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AF25FD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F0A26" w:rsidRPr="00AF25FD" w:rsidRDefault="00BF0A26" w:rsidP="004A784F">
      <w:pPr>
        <w:spacing w:after="0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25F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AF25F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F25FD">
        <w:rPr>
          <w:rFonts w:ascii="Times New Roman" w:hAnsi="Times New Roman" w:cs="Times New Roman"/>
          <w:sz w:val="28"/>
          <w:szCs w:val="28"/>
        </w:rPr>
        <w:t>.</w:t>
      </w:r>
    </w:p>
    <w:p w:rsidR="00BF0A26" w:rsidRPr="00AF25FD" w:rsidRDefault="00BF0A26" w:rsidP="004A78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5FD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BF0A26" w:rsidRPr="00AF25FD" w:rsidRDefault="00BF0A26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FD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приложения к проекту решения Совета депутатов сельского поселения </w:t>
      </w:r>
      <w:proofErr w:type="spellStart"/>
      <w:r w:rsidR="006407D9" w:rsidRPr="00AF25F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F25F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6407D9" w:rsidRPr="00AF25F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F25FD">
        <w:rPr>
          <w:rFonts w:ascii="Times New Roman" w:hAnsi="Times New Roman" w:cs="Times New Roman"/>
          <w:sz w:val="28"/>
          <w:szCs w:val="28"/>
        </w:rPr>
        <w:t xml:space="preserve"> за 2020 год» (далее – проект решения об исполнении бюджета за 2020 год) соответствуют требованиям статьи 264.6. Бюджетного кодекса РФ.</w:t>
      </w:r>
    </w:p>
    <w:p w:rsidR="00BF0A26" w:rsidRPr="00AF25FD" w:rsidRDefault="00BF0A26" w:rsidP="004A78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FD">
        <w:rPr>
          <w:rFonts w:ascii="Times New Roman" w:hAnsi="Times New Roman" w:cs="Times New Roman"/>
          <w:bCs/>
          <w:sz w:val="28"/>
          <w:szCs w:val="28"/>
        </w:rPr>
        <w:t>Объем доходов и расходов, размер дефицита в проекте решения</w:t>
      </w:r>
      <w:r w:rsidRPr="00AF25FD">
        <w:rPr>
          <w:rFonts w:ascii="Times New Roman" w:hAnsi="Times New Roman" w:cs="Times New Roman"/>
          <w:sz w:val="28"/>
          <w:szCs w:val="28"/>
        </w:rPr>
        <w:t xml:space="preserve">                      об исполнении бюджета за 2020 год</w:t>
      </w:r>
      <w:r w:rsidRPr="00AF25FD">
        <w:rPr>
          <w:rFonts w:ascii="Times New Roman" w:hAnsi="Times New Roman" w:cs="Times New Roman"/>
          <w:bCs/>
          <w:sz w:val="28"/>
          <w:szCs w:val="28"/>
        </w:rPr>
        <w:t xml:space="preserve"> соответствует представленной отчетности. </w:t>
      </w:r>
    </w:p>
    <w:p w:rsidR="00BF0A26" w:rsidRPr="006407D9" w:rsidRDefault="00BF0A26" w:rsidP="004A784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7E1" w:rsidRPr="00E12864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864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Pr="00E12864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E128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E12864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64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от </w:t>
      </w:r>
      <w:r w:rsidR="00E12864" w:rsidRPr="00E12864">
        <w:rPr>
          <w:rFonts w:ascii="Times New Roman" w:hAnsi="Times New Roman" w:cs="Times New Roman"/>
          <w:sz w:val="28"/>
          <w:szCs w:val="28"/>
        </w:rPr>
        <w:t>26.12.2019</w:t>
      </w:r>
      <w:r w:rsidRPr="00E12864">
        <w:rPr>
          <w:rFonts w:ascii="Times New Roman" w:hAnsi="Times New Roman" w:cs="Times New Roman"/>
          <w:sz w:val="28"/>
          <w:szCs w:val="28"/>
        </w:rPr>
        <w:t xml:space="preserve"> № </w:t>
      </w:r>
      <w:r w:rsidR="00E12864" w:rsidRPr="00E12864">
        <w:rPr>
          <w:rFonts w:ascii="Times New Roman" w:hAnsi="Times New Roman" w:cs="Times New Roman"/>
          <w:sz w:val="28"/>
          <w:szCs w:val="28"/>
        </w:rPr>
        <w:t>30</w:t>
      </w:r>
      <w:r w:rsidRPr="00E1286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E1286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12864">
        <w:rPr>
          <w:rFonts w:ascii="Times New Roman" w:hAnsi="Times New Roman" w:cs="Times New Roman"/>
          <w:sz w:val="28"/>
          <w:szCs w:val="28"/>
        </w:rPr>
        <w:t xml:space="preserve"> на 20</w:t>
      </w:r>
      <w:r w:rsidR="00E12864" w:rsidRPr="00E12864">
        <w:rPr>
          <w:rFonts w:ascii="Times New Roman" w:hAnsi="Times New Roman" w:cs="Times New Roman"/>
          <w:sz w:val="28"/>
          <w:szCs w:val="28"/>
        </w:rPr>
        <w:t>20</w:t>
      </w:r>
      <w:r w:rsidRPr="00E12864">
        <w:rPr>
          <w:rFonts w:ascii="Times New Roman" w:hAnsi="Times New Roman" w:cs="Times New Roman"/>
          <w:sz w:val="28"/>
          <w:szCs w:val="28"/>
        </w:rPr>
        <w:t xml:space="preserve"> год               и плановый период 20</w:t>
      </w:r>
      <w:r w:rsidR="00EF2AAB" w:rsidRPr="00E12864">
        <w:rPr>
          <w:rFonts w:ascii="Times New Roman" w:hAnsi="Times New Roman" w:cs="Times New Roman"/>
          <w:sz w:val="28"/>
          <w:szCs w:val="28"/>
        </w:rPr>
        <w:t>2</w:t>
      </w:r>
      <w:r w:rsidR="00E12864" w:rsidRPr="00E12864">
        <w:rPr>
          <w:rFonts w:ascii="Times New Roman" w:hAnsi="Times New Roman" w:cs="Times New Roman"/>
          <w:sz w:val="28"/>
          <w:szCs w:val="28"/>
        </w:rPr>
        <w:t>1</w:t>
      </w:r>
      <w:r w:rsidRPr="00E12864">
        <w:rPr>
          <w:rFonts w:ascii="Times New Roman" w:hAnsi="Times New Roman" w:cs="Times New Roman"/>
          <w:sz w:val="28"/>
          <w:szCs w:val="28"/>
        </w:rPr>
        <w:t xml:space="preserve"> и 202</w:t>
      </w:r>
      <w:r w:rsidR="00E12864" w:rsidRPr="00E12864">
        <w:rPr>
          <w:rFonts w:ascii="Times New Roman" w:hAnsi="Times New Roman" w:cs="Times New Roman"/>
          <w:sz w:val="28"/>
          <w:szCs w:val="28"/>
        </w:rPr>
        <w:t>2</w:t>
      </w:r>
      <w:r w:rsidRPr="00E12864">
        <w:rPr>
          <w:rFonts w:ascii="Times New Roman" w:hAnsi="Times New Roman" w:cs="Times New Roman"/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                   на 20</w:t>
      </w:r>
      <w:r w:rsidR="00E12864" w:rsidRPr="00E12864">
        <w:rPr>
          <w:rFonts w:ascii="Times New Roman" w:hAnsi="Times New Roman" w:cs="Times New Roman"/>
          <w:sz w:val="28"/>
          <w:szCs w:val="28"/>
        </w:rPr>
        <w:t>20</w:t>
      </w:r>
      <w:r w:rsidRPr="00E1286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E12864" w:rsidRPr="00E12864">
        <w:rPr>
          <w:rFonts w:ascii="Times New Roman" w:hAnsi="Times New Roman" w:cs="Times New Roman"/>
          <w:sz w:val="28"/>
          <w:szCs w:val="28"/>
        </w:rPr>
        <w:t>11 377,1</w:t>
      </w:r>
      <w:r w:rsidRPr="00E12864">
        <w:rPr>
          <w:rFonts w:ascii="Times New Roman" w:hAnsi="Times New Roman" w:cs="Times New Roman"/>
          <w:sz w:val="28"/>
          <w:szCs w:val="28"/>
        </w:rPr>
        <w:t xml:space="preserve"> тыс. рублей, расходы                                             – </w:t>
      </w:r>
      <w:r w:rsidR="00E12864" w:rsidRPr="00E12864">
        <w:rPr>
          <w:rFonts w:ascii="Times New Roman" w:hAnsi="Times New Roman" w:cs="Times New Roman"/>
          <w:sz w:val="28"/>
          <w:szCs w:val="28"/>
        </w:rPr>
        <w:t>11 377,1</w:t>
      </w:r>
      <w:r w:rsidRPr="00E12864">
        <w:rPr>
          <w:rFonts w:ascii="Times New Roman" w:hAnsi="Times New Roman" w:cs="Times New Roman"/>
          <w:sz w:val="28"/>
          <w:szCs w:val="28"/>
        </w:rPr>
        <w:t xml:space="preserve">  тыс. рублей, дефицит</w:t>
      </w:r>
      <w:r w:rsidR="0050101F" w:rsidRPr="00E12864">
        <w:rPr>
          <w:rFonts w:ascii="Times New Roman" w:hAnsi="Times New Roman" w:cs="Times New Roman"/>
          <w:sz w:val="28"/>
          <w:szCs w:val="28"/>
        </w:rPr>
        <w:t xml:space="preserve"> </w:t>
      </w:r>
      <w:r w:rsidRPr="00E12864">
        <w:rPr>
          <w:rFonts w:ascii="Times New Roman" w:hAnsi="Times New Roman" w:cs="Times New Roman"/>
          <w:sz w:val="28"/>
          <w:szCs w:val="28"/>
        </w:rPr>
        <w:t>– 0,0 тыс. рублей.</w:t>
      </w:r>
    </w:p>
    <w:p w:rsidR="00E12864" w:rsidRPr="001C49D8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9D8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877F31" w:rsidRPr="001C49D8">
        <w:rPr>
          <w:rFonts w:ascii="Times New Roman" w:hAnsi="Times New Roman" w:cs="Times New Roman"/>
          <w:sz w:val="28"/>
          <w:szCs w:val="28"/>
        </w:rPr>
        <w:t>20</w:t>
      </w:r>
      <w:r w:rsidRPr="001C49D8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 увеличился: по доходам на </w:t>
      </w:r>
      <w:r w:rsidR="00230525" w:rsidRPr="001C49D8">
        <w:rPr>
          <w:rFonts w:ascii="Times New Roman" w:hAnsi="Times New Roman" w:cs="Times New Roman"/>
          <w:sz w:val="28"/>
          <w:szCs w:val="28"/>
        </w:rPr>
        <w:t>5 </w:t>
      </w:r>
      <w:r w:rsidR="001C49D8" w:rsidRPr="001C49D8">
        <w:rPr>
          <w:rFonts w:ascii="Times New Roman" w:hAnsi="Times New Roman" w:cs="Times New Roman"/>
          <w:sz w:val="28"/>
          <w:szCs w:val="28"/>
        </w:rPr>
        <w:t>906,6</w:t>
      </w:r>
      <w:r w:rsidRPr="001C49D8">
        <w:rPr>
          <w:rFonts w:ascii="Times New Roman" w:hAnsi="Times New Roman" w:cs="Times New Roman"/>
          <w:sz w:val="28"/>
          <w:szCs w:val="28"/>
        </w:rPr>
        <w:t xml:space="preserve"> тыс. рублей                  </w:t>
      </w:r>
      <w:r w:rsidRPr="001C49D8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1C49D8" w:rsidRPr="001C49D8">
        <w:rPr>
          <w:rFonts w:ascii="Times New Roman" w:hAnsi="Times New Roman" w:cs="Times New Roman"/>
          <w:sz w:val="28"/>
          <w:szCs w:val="28"/>
        </w:rPr>
        <w:t>51,9</w:t>
      </w:r>
      <w:r w:rsidRPr="001C49D8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1C49D8" w:rsidRPr="001C49D8">
        <w:rPr>
          <w:rFonts w:ascii="Times New Roman" w:hAnsi="Times New Roman" w:cs="Times New Roman"/>
          <w:sz w:val="28"/>
          <w:szCs w:val="28"/>
        </w:rPr>
        <w:t>17 283,7</w:t>
      </w:r>
      <w:r w:rsidRPr="001C49D8">
        <w:rPr>
          <w:rFonts w:ascii="Times New Roman" w:hAnsi="Times New Roman" w:cs="Times New Roman"/>
          <w:sz w:val="28"/>
          <w:szCs w:val="28"/>
        </w:rPr>
        <w:t xml:space="preserve"> тыс. рублей, по расходам                                 на </w:t>
      </w:r>
      <w:r w:rsidR="001C49D8" w:rsidRPr="001C49D8">
        <w:rPr>
          <w:rFonts w:ascii="Times New Roman" w:hAnsi="Times New Roman" w:cs="Times New Roman"/>
          <w:sz w:val="28"/>
          <w:szCs w:val="28"/>
        </w:rPr>
        <w:t>6 220,4</w:t>
      </w:r>
      <w:r w:rsidRPr="001C49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49D8" w:rsidRPr="001C49D8">
        <w:rPr>
          <w:rFonts w:ascii="Times New Roman" w:hAnsi="Times New Roman" w:cs="Times New Roman"/>
          <w:sz w:val="28"/>
          <w:szCs w:val="28"/>
        </w:rPr>
        <w:t>54,7</w:t>
      </w:r>
      <w:r w:rsidRPr="001C49D8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1C49D8" w:rsidRPr="001C49D8">
        <w:rPr>
          <w:rFonts w:ascii="Times New Roman" w:hAnsi="Times New Roman" w:cs="Times New Roman"/>
          <w:sz w:val="28"/>
          <w:szCs w:val="28"/>
        </w:rPr>
        <w:t>17 597,5</w:t>
      </w:r>
      <w:r w:rsidRPr="001C49D8">
        <w:rPr>
          <w:rFonts w:ascii="Times New Roman" w:hAnsi="Times New Roman" w:cs="Times New Roman"/>
          <w:sz w:val="28"/>
          <w:szCs w:val="28"/>
        </w:rPr>
        <w:t xml:space="preserve"> тыс. рублей. Дефицит бюджета увеличился и составил </w:t>
      </w:r>
      <w:r w:rsidR="001C49D8" w:rsidRPr="001C49D8">
        <w:rPr>
          <w:rFonts w:ascii="Times New Roman" w:hAnsi="Times New Roman" w:cs="Times New Roman"/>
          <w:sz w:val="28"/>
          <w:szCs w:val="28"/>
        </w:rPr>
        <w:t>313,8</w:t>
      </w:r>
      <w:r w:rsidRPr="001C49D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12864" w:rsidRPr="001C49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2864" w:rsidRPr="001C49D8" w:rsidRDefault="00E12864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9D8">
        <w:rPr>
          <w:rFonts w:ascii="Times New Roman" w:hAnsi="Times New Roman" w:cs="Times New Roman"/>
          <w:i/>
          <w:sz w:val="28"/>
          <w:szCs w:val="28"/>
        </w:rPr>
        <w:t>Принцип прозрачности (открытости), предусмотренный                  статьей 36 Бюджетного кодекса Российской Федерации не соблюден.</w:t>
      </w:r>
    </w:p>
    <w:p w:rsidR="009877E1" w:rsidRPr="00DC384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7E1" w:rsidRPr="008A33C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D8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1C49D8" w:rsidRPr="001C49D8">
        <w:rPr>
          <w:rFonts w:ascii="Times New Roman" w:hAnsi="Times New Roman" w:cs="Times New Roman"/>
          <w:sz w:val="28"/>
          <w:szCs w:val="28"/>
        </w:rPr>
        <w:t>20</w:t>
      </w:r>
      <w:r w:rsidRPr="001C49D8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</w:t>
      </w:r>
      <w:r w:rsidRPr="008A33C0">
        <w:rPr>
          <w:rFonts w:ascii="Times New Roman" w:hAnsi="Times New Roman" w:cs="Times New Roman"/>
          <w:sz w:val="28"/>
          <w:szCs w:val="28"/>
        </w:rPr>
        <w:t xml:space="preserve">доходы исполнены в сумме </w:t>
      </w:r>
      <w:r w:rsidR="008A33C0" w:rsidRPr="008A33C0">
        <w:rPr>
          <w:rFonts w:ascii="Times New Roman" w:hAnsi="Times New Roman" w:cs="Times New Roman"/>
          <w:sz w:val="28"/>
          <w:szCs w:val="28"/>
        </w:rPr>
        <w:t>16 151,2</w:t>
      </w:r>
      <w:r w:rsidR="00AF533D" w:rsidRPr="008A33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33C0" w:rsidRPr="008A33C0">
        <w:rPr>
          <w:rFonts w:ascii="Times New Roman" w:hAnsi="Times New Roman" w:cs="Times New Roman"/>
          <w:sz w:val="28"/>
          <w:szCs w:val="28"/>
        </w:rPr>
        <w:t>93,4</w:t>
      </w:r>
      <w:r w:rsidRPr="008A33C0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8A33C0" w:rsidRPr="008A33C0">
        <w:rPr>
          <w:rFonts w:ascii="Times New Roman" w:hAnsi="Times New Roman" w:cs="Times New Roman"/>
          <w:sz w:val="28"/>
          <w:szCs w:val="28"/>
        </w:rPr>
        <w:t>16 260,3</w:t>
      </w:r>
      <w:r w:rsidRPr="008A33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33C0" w:rsidRPr="008A33C0">
        <w:rPr>
          <w:rFonts w:ascii="Times New Roman" w:hAnsi="Times New Roman" w:cs="Times New Roman"/>
          <w:sz w:val="28"/>
          <w:szCs w:val="28"/>
        </w:rPr>
        <w:t>92,4</w:t>
      </w:r>
      <w:r w:rsidRPr="008A33C0">
        <w:rPr>
          <w:rFonts w:ascii="Times New Roman" w:hAnsi="Times New Roman" w:cs="Times New Roman"/>
          <w:sz w:val="28"/>
          <w:szCs w:val="28"/>
        </w:rPr>
        <w:t xml:space="preserve"> % от уточненного плана. </w:t>
      </w:r>
    </w:p>
    <w:p w:rsidR="009877E1" w:rsidRPr="008A33C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C0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9877E1" w:rsidRPr="0020018C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0018C">
        <w:rPr>
          <w:rFonts w:ascii="Times New Roman" w:hAnsi="Times New Roman" w:cs="Times New Roman"/>
          <w:sz w:val="16"/>
          <w:szCs w:val="16"/>
        </w:rPr>
        <w:t>Таблица 1</w:t>
      </w:r>
    </w:p>
    <w:p w:rsidR="009877E1" w:rsidRPr="0020018C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0018C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13" w:type="pct"/>
        <w:jc w:val="center"/>
        <w:tblLayout w:type="fixed"/>
        <w:tblLook w:val="04A0"/>
      </w:tblPr>
      <w:tblGrid>
        <w:gridCol w:w="1289"/>
        <w:gridCol w:w="1080"/>
        <w:gridCol w:w="1486"/>
        <w:gridCol w:w="1018"/>
        <w:gridCol w:w="1099"/>
        <w:gridCol w:w="1122"/>
        <w:gridCol w:w="1013"/>
        <w:gridCol w:w="1018"/>
      </w:tblGrid>
      <w:tr w:rsidR="009877E1" w:rsidRPr="004F67E8" w:rsidTr="00FE4576">
        <w:trPr>
          <w:trHeight w:val="194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0012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Отклон</w:t>
            </w:r>
            <w:r w:rsidR="0000120A">
              <w:rPr>
                <w:rFonts w:ascii="Times New Roman" w:hAnsi="Times New Roman" w:cs="Times New Roman"/>
                <w:b/>
                <w:sz w:val="16"/>
                <w:szCs w:val="16"/>
              </w:rPr>
              <w:t>.-е</w:t>
            </w:r>
            <w:proofErr w:type="spellEnd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(гр.2-гр.3)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0012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Отклон</w:t>
            </w:r>
            <w:r w:rsidR="0000120A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(гр.5-гр.6)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800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Исполн</w:t>
            </w:r>
            <w:r w:rsidR="00800CB1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9877E1" w:rsidRPr="004F67E8" w:rsidTr="00FE4576">
        <w:trPr>
          <w:trHeight w:val="149"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F67E8" w:rsidRDefault="009877E1" w:rsidP="009877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D" w:rsidRPr="004F67E8" w:rsidRDefault="009877E1" w:rsidP="00AF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решением Совета депутатов сельского поселения от </w:t>
            </w:r>
            <w:r w:rsidR="004F67E8"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26.12.2019</w:t>
            </w:r>
            <w:r w:rsidR="00FE4576"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4F67E8"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9877E1" w:rsidRPr="004F67E8" w:rsidRDefault="009877E1" w:rsidP="00AF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изменениями)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F67E8" w:rsidRDefault="009877E1" w:rsidP="009877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F67E8" w:rsidRDefault="009877E1" w:rsidP="009877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F67E8" w:rsidRDefault="009877E1" w:rsidP="009877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7E1" w:rsidRPr="004F67E8" w:rsidTr="00FE4576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F67E8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67E8" w:rsidRPr="004F67E8" w:rsidTr="00877F31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283,7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283,7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</w:tr>
      <w:tr w:rsidR="004F67E8" w:rsidRPr="004F67E8" w:rsidTr="00877F31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597,5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597,5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4F67E8" w:rsidRPr="004F67E8" w:rsidTr="00877F31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313,8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313,8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-109,1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-109,1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E8" w:rsidRPr="004F67E8" w:rsidRDefault="004F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E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877E1" w:rsidRPr="00DC384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DC384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877E1" w:rsidRPr="00843D6F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D6F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Pr="00843D6F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843D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FB5B3D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3D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201</w:t>
      </w:r>
      <w:r w:rsidR="00FB5B3D" w:rsidRPr="00FB5B3D">
        <w:rPr>
          <w:rFonts w:ascii="Times New Roman" w:hAnsi="Times New Roman" w:cs="Times New Roman"/>
          <w:sz w:val="28"/>
          <w:szCs w:val="28"/>
        </w:rPr>
        <w:t>9</w:t>
      </w:r>
      <w:r w:rsidRPr="00FB5B3D">
        <w:rPr>
          <w:rFonts w:ascii="Times New Roman" w:hAnsi="Times New Roman" w:cs="Times New Roman"/>
          <w:sz w:val="28"/>
          <w:szCs w:val="28"/>
        </w:rPr>
        <w:t xml:space="preserve"> и 20</w:t>
      </w:r>
      <w:r w:rsidR="00FB5B3D" w:rsidRPr="00FB5B3D">
        <w:rPr>
          <w:rFonts w:ascii="Times New Roman" w:hAnsi="Times New Roman" w:cs="Times New Roman"/>
          <w:sz w:val="28"/>
          <w:szCs w:val="28"/>
        </w:rPr>
        <w:t>20</w:t>
      </w:r>
      <w:r w:rsidRPr="00FB5B3D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  </w:t>
      </w:r>
    </w:p>
    <w:p w:rsidR="009877E1" w:rsidRPr="00FB5B3D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B5B3D">
        <w:rPr>
          <w:rFonts w:ascii="Times New Roman" w:hAnsi="Times New Roman" w:cs="Times New Roman"/>
          <w:sz w:val="16"/>
          <w:szCs w:val="16"/>
        </w:rPr>
        <w:t>Таблица 2</w:t>
      </w:r>
    </w:p>
    <w:p w:rsidR="009877E1" w:rsidRPr="00DC3841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FB5B3D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83" w:type="dxa"/>
        <w:tblLayout w:type="fixed"/>
        <w:tblLook w:val="04A0"/>
      </w:tblPr>
      <w:tblGrid>
        <w:gridCol w:w="1640"/>
        <w:gridCol w:w="920"/>
        <w:gridCol w:w="677"/>
        <w:gridCol w:w="1147"/>
        <w:gridCol w:w="959"/>
        <w:gridCol w:w="672"/>
        <w:gridCol w:w="1177"/>
        <w:gridCol w:w="1186"/>
        <w:gridCol w:w="719"/>
      </w:tblGrid>
      <w:tr w:rsidR="009877E1" w:rsidRPr="006338B9" w:rsidTr="00987D28">
        <w:trPr>
          <w:trHeight w:val="22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64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44F9C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64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644F9C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64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факта 20</w:t>
            </w:r>
            <w:r w:rsidR="00644F9C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 от факта 201</w:t>
            </w:r>
            <w:r w:rsidR="00644F9C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 роста,%</w:t>
            </w:r>
          </w:p>
        </w:tc>
      </w:tr>
      <w:tr w:rsidR="009877E1" w:rsidRPr="006338B9" w:rsidTr="00987D28">
        <w:trPr>
          <w:trHeight w:val="22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6338B9" w:rsidTr="00987D28">
        <w:trPr>
          <w:trHeight w:val="85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6338B9" w:rsidTr="00987D28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6338B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44F9C" w:rsidRPr="006338B9" w:rsidTr="0030775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110,4</w:t>
            </w:r>
          </w:p>
        </w:tc>
      </w:tr>
      <w:tr w:rsidR="00644F9C" w:rsidRPr="006338B9" w:rsidTr="00307752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105,9</w:t>
            </w:r>
          </w:p>
        </w:tc>
      </w:tr>
      <w:tr w:rsidR="00644F9C" w:rsidRPr="006338B9" w:rsidTr="00307752">
        <w:trPr>
          <w:trHeight w:val="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8,2</w:t>
            </w:r>
          </w:p>
        </w:tc>
      </w:tr>
      <w:tr w:rsidR="00644F9C" w:rsidRPr="006338B9" w:rsidTr="00307752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477,4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544,4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</w:t>
            </w:r>
          </w:p>
        </w:tc>
      </w:tr>
      <w:tr w:rsidR="00644F9C" w:rsidRPr="006338B9" w:rsidTr="00AF25FD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728,1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</w:tr>
      <w:tr w:rsidR="00644F9C" w:rsidRPr="006338B9" w:rsidTr="00AF25FD">
        <w:trPr>
          <w:trHeight w:val="11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-56,9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843D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F9C" w:rsidRPr="006338B9" w:rsidTr="00AF25FD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44F9C" w:rsidRPr="006338B9" w:rsidTr="00644F9C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93,6</w:t>
            </w:r>
          </w:p>
        </w:tc>
      </w:tr>
      <w:tr w:rsidR="00644F9C" w:rsidRPr="006338B9" w:rsidTr="00644F9C">
        <w:trPr>
          <w:trHeight w:val="141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72,2</w:t>
            </w:r>
          </w:p>
        </w:tc>
      </w:tr>
      <w:tr w:rsidR="00644F9C" w:rsidRPr="006338B9" w:rsidTr="00644F9C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584,4</w:t>
            </w:r>
          </w:p>
        </w:tc>
      </w:tr>
      <w:tr w:rsidR="00644F9C" w:rsidRPr="006338B9" w:rsidTr="00644F9C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279E"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110,9</w:t>
            </w:r>
          </w:p>
        </w:tc>
      </w:tr>
      <w:tr w:rsidR="00644F9C" w:rsidRPr="006338B9" w:rsidTr="00307752">
        <w:trPr>
          <w:trHeight w:val="30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8279E" w:rsidRPr="00633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18279E"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18279E"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644F9C" w:rsidRPr="006338B9" w:rsidTr="00307752">
        <w:trPr>
          <w:trHeight w:val="2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9C" w:rsidRPr="006338B9" w:rsidRDefault="00644F9C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218,3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</w:tr>
      <w:tr w:rsidR="00637DC6" w:rsidRPr="006338B9" w:rsidTr="00637DC6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DC6" w:rsidRPr="006338B9" w:rsidRDefault="00637DC6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38B9" w:rsidRDefault="00637DC6" w:rsidP="0064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sz w:val="16"/>
                <w:szCs w:val="16"/>
              </w:rPr>
              <w:t>3 495,8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38B9" w:rsidRDefault="00637DC6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143,6</w:t>
            </w:r>
          </w:p>
        </w:tc>
      </w:tr>
      <w:tr w:rsidR="00637DC6" w:rsidRPr="006338B9" w:rsidTr="00307752">
        <w:trPr>
          <w:trHeight w:val="73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38B9" w:rsidRDefault="00637DC6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38B9" w:rsidRDefault="00637DC6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38B9" w:rsidRDefault="00637DC6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10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10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C6" w:rsidRPr="00637DC6" w:rsidRDefault="00637DC6" w:rsidP="00637D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44F9C" w:rsidRPr="00DC3841" w:rsidTr="00307752">
        <w:trPr>
          <w:trHeight w:val="169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3077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10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18279E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338B9" w:rsidRDefault="00644F9C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9C" w:rsidRPr="00644F9C" w:rsidRDefault="0018279E" w:rsidP="00644F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9877E1" w:rsidRPr="00DC3841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7E1" w:rsidRPr="00CB6944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44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722B05" w:rsidRPr="00CB6944">
        <w:rPr>
          <w:rFonts w:ascii="Times New Roman" w:hAnsi="Times New Roman" w:cs="Times New Roman"/>
          <w:sz w:val="28"/>
          <w:szCs w:val="28"/>
        </w:rPr>
        <w:t>20</w:t>
      </w:r>
      <w:r w:rsidRPr="00CB694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07752">
        <w:rPr>
          <w:rFonts w:ascii="Times New Roman" w:hAnsi="Times New Roman" w:cs="Times New Roman"/>
          <w:sz w:val="28"/>
          <w:szCs w:val="28"/>
        </w:rPr>
        <w:t>объеме</w:t>
      </w:r>
      <w:r w:rsidRPr="00CB6944">
        <w:rPr>
          <w:rFonts w:ascii="Times New Roman" w:hAnsi="Times New Roman" w:cs="Times New Roman"/>
          <w:sz w:val="28"/>
          <w:szCs w:val="28"/>
        </w:rPr>
        <w:t xml:space="preserve"> </w:t>
      </w:r>
      <w:r w:rsidR="00CB6944" w:rsidRPr="00CB6944">
        <w:rPr>
          <w:rFonts w:ascii="Times New Roman" w:hAnsi="Times New Roman" w:cs="Times New Roman"/>
          <w:sz w:val="28"/>
          <w:szCs w:val="28"/>
        </w:rPr>
        <w:t>16 151,2</w:t>
      </w:r>
      <w:r w:rsidRPr="00CB6944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</w:t>
      </w:r>
      <w:r w:rsidR="00307752">
        <w:rPr>
          <w:rFonts w:ascii="Times New Roman" w:hAnsi="Times New Roman" w:cs="Times New Roman"/>
          <w:sz w:val="28"/>
          <w:szCs w:val="28"/>
        </w:rPr>
        <w:t>объеме</w:t>
      </w:r>
      <w:r w:rsidRPr="00CB6944">
        <w:rPr>
          <w:rFonts w:ascii="Times New Roman" w:hAnsi="Times New Roman" w:cs="Times New Roman"/>
          <w:sz w:val="28"/>
          <w:szCs w:val="28"/>
        </w:rPr>
        <w:t xml:space="preserve"> </w:t>
      </w:r>
      <w:r w:rsidR="00CB6944" w:rsidRPr="00CB6944">
        <w:rPr>
          <w:rFonts w:ascii="Times New Roman" w:hAnsi="Times New Roman" w:cs="Times New Roman"/>
          <w:sz w:val="28"/>
          <w:szCs w:val="28"/>
        </w:rPr>
        <w:t>1 444,6</w:t>
      </w:r>
      <w:r w:rsidRPr="00CB694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077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6944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</w:t>
      </w:r>
      <w:r w:rsidR="00307752">
        <w:rPr>
          <w:rFonts w:ascii="Times New Roman" w:hAnsi="Times New Roman" w:cs="Times New Roman"/>
          <w:sz w:val="28"/>
          <w:szCs w:val="28"/>
        </w:rPr>
        <w:t>объеме</w:t>
      </w:r>
      <w:r w:rsidRPr="00CB6944">
        <w:rPr>
          <w:rFonts w:ascii="Times New Roman" w:hAnsi="Times New Roman" w:cs="Times New Roman"/>
          <w:sz w:val="28"/>
          <w:szCs w:val="28"/>
        </w:rPr>
        <w:t xml:space="preserve"> </w:t>
      </w:r>
      <w:r w:rsidR="00CB6944" w:rsidRPr="00CB6944">
        <w:rPr>
          <w:rFonts w:ascii="Times New Roman" w:hAnsi="Times New Roman" w:cs="Times New Roman"/>
          <w:sz w:val="28"/>
          <w:szCs w:val="28"/>
        </w:rPr>
        <w:t>14 706,6</w:t>
      </w:r>
      <w:r w:rsidRPr="00CB6944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CB6944" w:rsidRPr="00CB6944">
        <w:rPr>
          <w:rFonts w:ascii="Times New Roman" w:hAnsi="Times New Roman" w:cs="Times New Roman"/>
          <w:sz w:val="28"/>
          <w:szCs w:val="28"/>
        </w:rPr>
        <w:t>93,4</w:t>
      </w:r>
      <w:r w:rsidRPr="00CB6944">
        <w:rPr>
          <w:rFonts w:ascii="Times New Roman" w:hAnsi="Times New Roman" w:cs="Times New Roman"/>
          <w:sz w:val="28"/>
          <w:szCs w:val="28"/>
        </w:rPr>
        <w:t xml:space="preserve"> % от уточненного плана, в том числе: налоговые</w:t>
      </w:r>
      <w:r w:rsidR="00307752">
        <w:rPr>
          <w:rFonts w:ascii="Times New Roman" w:hAnsi="Times New Roman" w:cs="Times New Roman"/>
          <w:sz w:val="28"/>
          <w:szCs w:val="28"/>
        </w:rPr>
        <w:t xml:space="preserve"> </w:t>
      </w:r>
      <w:r w:rsidRPr="00CB6944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CB6944" w:rsidRPr="00CB6944">
        <w:rPr>
          <w:rFonts w:ascii="Times New Roman" w:hAnsi="Times New Roman" w:cs="Times New Roman"/>
          <w:sz w:val="28"/>
          <w:szCs w:val="28"/>
        </w:rPr>
        <w:t>94,2</w:t>
      </w:r>
      <w:r w:rsidRPr="00CB6944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CB6944" w:rsidRPr="00CB6944">
        <w:rPr>
          <w:rFonts w:ascii="Times New Roman" w:hAnsi="Times New Roman" w:cs="Times New Roman"/>
          <w:sz w:val="28"/>
          <w:szCs w:val="28"/>
        </w:rPr>
        <w:t>93,4</w:t>
      </w:r>
      <w:r w:rsidRPr="00CB694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2A33E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944">
        <w:rPr>
          <w:rFonts w:ascii="Times New Roman" w:hAnsi="Times New Roman" w:cs="Times New Roman"/>
          <w:sz w:val="28"/>
          <w:szCs w:val="28"/>
        </w:rPr>
        <w:t>По сравнению с 201</w:t>
      </w:r>
      <w:r w:rsidR="00CB6944" w:rsidRPr="00CB6944">
        <w:rPr>
          <w:rFonts w:ascii="Times New Roman" w:hAnsi="Times New Roman" w:cs="Times New Roman"/>
          <w:sz w:val="28"/>
          <w:szCs w:val="28"/>
        </w:rPr>
        <w:t>9</w:t>
      </w:r>
      <w:r w:rsidRPr="00CB6944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CB6944" w:rsidRPr="00CB6944">
        <w:rPr>
          <w:rFonts w:ascii="Times New Roman" w:hAnsi="Times New Roman" w:cs="Times New Roman"/>
          <w:sz w:val="28"/>
          <w:szCs w:val="28"/>
        </w:rPr>
        <w:t>увеличилось</w:t>
      </w:r>
      <w:r w:rsidRPr="00CB6944">
        <w:rPr>
          <w:rFonts w:ascii="Times New Roman" w:hAnsi="Times New Roman" w:cs="Times New Roman"/>
          <w:sz w:val="28"/>
          <w:szCs w:val="28"/>
        </w:rPr>
        <w:t xml:space="preserve"> на </w:t>
      </w:r>
      <w:r w:rsidR="00CB6944" w:rsidRPr="00CB6944">
        <w:rPr>
          <w:rFonts w:ascii="Times New Roman" w:hAnsi="Times New Roman" w:cs="Times New Roman"/>
          <w:sz w:val="28"/>
          <w:szCs w:val="28"/>
        </w:rPr>
        <w:t>1 521,2</w:t>
      </w:r>
      <w:r w:rsidRPr="00CB69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6944" w:rsidRPr="00CB6944">
        <w:rPr>
          <w:rFonts w:ascii="Times New Roman" w:hAnsi="Times New Roman" w:cs="Times New Roman"/>
          <w:sz w:val="28"/>
          <w:szCs w:val="28"/>
        </w:rPr>
        <w:t>10,4</w:t>
      </w:r>
      <w:r w:rsidRPr="00CB6944">
        <w:rPr>
          <w:rFonts w:ascii="Times New Roman" w:hAnsi="Times New Roman" w:cs="Times New Roman"/>
          <w:sz w:val="28"/>
          <w:szCs w:val="28"/>
        </w:rPr>
        <w:t xml:space="preserve"> %, </w:t>
      </w:r>
      <w:r w:rsidRPr="00637DC6">
        <w:rPr>
          <w:rFonts w:ascii="Times New Roman" w:hAnsi="Times New Roman" w:cs="Times New Roman"/>
          <w:sz w:val="28"/>
          <w:szCs w:val="28"/>
        </w:rPr>
        <w:t xml:space="preserve">при этом налоговые                    и неналоговые доходы </w:t>
      </w:r>
      <w:r w:rsidR="00637DC6" w:rsidRPr="00637DC6">
        <w:rPr>
          <w:rFonts w:ascii="Times New Roman" w:hAnsi="Times New Roman" w:cs="Times New Roman"/>
          <w:sz w:val="28"/>
          <w:szCs w:val="28"/>
        </w:rPr>
        <w:t>увеличились</w:t>
      </w:r>
      <w:r w:rsidRPr="00637DC6">
        <w:rPr>
          <w:rFonts w:ascii="Times New Roman" w:hAnsi="Times New Roman" w:cs="Times New Roman"/>
          <w:sz w:val="28"/>
          <w:szCs w:val="28"/>
        </w:rPr>
        <w:t xml:space="preserve"> на </w:t>
      </w:r>
      <w:r w:rsidR="00637DC6" w:rsidRPr="00637DC6">
        <w:rPr>
          <w:rFonts w:ascii="Times New Roman" w:hAnsi="Times New Roman" w:cs="Times New Roman"/>
          <w:sz w:val="28"/>
          <w:szCs w:val="28"/>
        </w:rPr>
        <w:t>80,3</w:t>
      </w:r>
      <w:r w:rsidRPr="00637D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7DC6" w:rsidRPr="00637DC6">
        <w:rPr>
          <w:rFonts w:ascii="Times New Roman" w:hAnsi="Times New Roman" w:cs="Times New Roman"/>
          <w:sz w:val="28"/>
          <w:szCs w:val="28"/>
        </w:rPr>
        <w:t>5,9</w:t>
      </w:r>
      <w:r w:rsidRPr="00637DC6">
        <w:rPr>
          <w:rFonts w:ascii="Times New Roman" w:hAnsi="Times New Roman" w:cs="Times New Roman"/>
          <w:sz w:val="28"/>
          <w:szCs w:val="28"/>
        </w:rPr>
        <w:t xml:space="preserve"> %,</w:t>
      </w:r>
      <w:r w:rsidR="00D719E3" w:rsidRPr="00637DC6">
        <w:rPr>
          <w:rFonts w:ascii="Times New Roman" w:hAnsi="Times New Roman" w:cs="Times New Roman"/>
          <w:sz w:val="28"/>
          <w:szCs w:val="28"/>
        </w:rPr>
        <w:t xml:space="preserve"> </w:t>
      </w:r>
      <w:r w:rsidRPr="00637D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33E1">
        <w:rPr>
          <w:rFonts w:ascii="Times New Roman" w:hAnsi="Times New Roman" w:cs="Times New Roman"/>
          <w:sz w:val="28"/>
          <w:szCs w:val="28"/>
        </w:rPr>
        <w:lastRenderedPageBreak/>
        <w:t xml:space="preserve">в части безвозмездных поступлений </w:t>
      </w:r>
      <w:r w:rsidR="00D719E3" w:rsidRPr="002A33E1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A33E1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637DC6" w:rsidRPr="002A33E1">
        <w:rPr>
          <w:rFonts w:ascii="Times New Roman" w:hAnsi="Times New Roman" w:cs="Times New Roman"/>
          <w:sz w:val="28"/>
          <w:szCs w:val="28"/>
        </w:rPr>
        <w:t>увеличение</w:t>
      </w:r>
      <w:r w:rsidRPr="002A33E1">
        <w:rPr>
          <w:rFonts w:ascii="Times New Roman" w:hAnsi="Times New Roman" w:cs="Times New Roman"/>
          <w:sz w:val="28"/>
          <w:szCs w:val="28"/>
        </w:rPr>
        <w:t xml:space="preserve">                                 на </w:t>
      </w:r>
      <w:r w:rsidR="00637DC6" w:rsidRPr="002A33E1">
        <w:rPr>
          <w:rFonts w:ascii="Times New Roman" w:hAnsi="Times New Roman" w:cs="Times New Roman"/>
          <w:sz w:val="28"/>
          <w:szCs w:val="28"/>
        </w:rPr>
        <w:t>1 440,9</w:t>
      </w:r>
      <w:r w:rsidRPr="002A33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7DC6" w:rsidRPr="002A33E1">
        <w:rPr>
          <w:rFonts w:ascii="Times New Roman" w:hAnsi="Times New Roman" w:cs="Times New Roman"/>
          <w:sz w:val="28"/>
          <w:szCs w:val="28"/>
        </w:rPr>
        <w:t>10,9</w:t>
      </w:r>
      <w:r w:rsidRPr="002A33E1">
        <w:rPr>
          <w:rFonts w:ascii="Times New Roman" w:hAnsi="Times New Roman" w:cs="Times New Roman"/>
          <w:sz w:val="28"/>
          <w:szCs w:val="28"/>
        </w:rPr>
        <w:t xml:space="preserve"> %, в основном за счет </w:t>
      </w:r>
      <w:r w:rsidR="002A33E1" w:rsidRPr="002A33E1">
        <w:rPr>
          <w:rFonts w:ascii="Times New Roman" w:hAnsi="Times New Roman" w:cs="Times New Roman"/>
          <w:sz w:val="28"/>
          <w:szCs w:val="28"/>
        </w:rPr>
        <w:t>увеличения</w:t>
      </w:r>
      <w:r w:rsidRPr="002A33E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  <w:proofErr w:type="gramEnd"/>
    </w:p>
    <w:p w:rsidR="009877E1" w:rsidRPr="0022534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4C">
        <w:rPr>
          <w:rFonts w:ascii="Times New Roman" w:hAnsi="Times New Roman" w:cs="Times New Roman"/>
          <w:sz w:val="28"/>
          <w:szCs w:val="28"/>
        </w:rPr>
        <w:t>В структуре доходных источников доля собственных доходов</w:t>
      </w:r>
      <w:r w:rsidR="00BC67D4" w:rsidRPr="002253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534C" w:rsidRPr="0022534C">
        <w:rPr>
          <w:rFonts w:ascii="Times New Roman" w:hAnsi="Times New Roman" w:cs="Times New Roman"/>
          <w:sz w:val="28"/>
          <w:szCs w:val="28"/>
        </w:rPr>
        <w:t>снизилась</w:t>
      </w:r>
      <w:r w:rsidRPr="0022534C">
        <w:rPr>
          <w:rFonts w:ascii="Times New Roman" w:hAnsi="Times New Roman" w:cs="Times New Roman"/>
          <w:sz w:val="28"/>
          <w:szCs w:val="28"/>
        </w:rPr>
        <w:t xml:space="preserve"> (</w:t>
      </w:r>
      <w:r w:rsidR="0022534C" w:rsidRPr="0022534C">
        <w:rPr>
          <w:rFonts w:ascii="Times New Roman" w:hAnsi="Times New Roman" w:cs="Times New Roman"/>
          <w:sz w:val="28"/>
          <w:szCs w:val="28"/>
        </w:rPr>
        <w:t>с 9,3 % до 8,9</w:t>
      </w:r>
      <w:r w:rsidRPr="0022534C">
        <w:rPr>
          <w:rFonts w:ascii="Times New Roman" w:hAnsi="Times New Roman" w:cs="Times New Roman"/>
          <w:sz w:val="28"/>
          <w:szCs w:val="28"/>
        </w:rPr>
        <w:t xml:space="preserve"> %), доля безвозмездных поступлений</w:t>
      </w:r>
      <w:r w:rsidR="00BC67D4" w:rsidRPr="0022534C">
        <w:rPr>
          <w:rFonts w:ascii="Times New Roman" w:hAnsi="Times New Roman" w:cs="Times New Roman"/>
          <w:sz w:val="28"/>
          <w:szCs w:val="28"/>
        </w:rPr>
        <w:t xml:space="preserve"> </w:t>
      </w:r>
      <w:r w:rsidR="0022534C" w:rsidRPr="0022534C">
        <w:rPr>
          <w:rFonts w:ascii="Times New Roman" w:hAnsi="Times New Roman" w:cs="Times New Roman"/>
          <w:sz w:val="28"/>
          <w:szCs w:val="28"/>
        </w:rPr>
        <w:t>увеличилась</w:t>
      </w:r>
      <w:r w:rsidRPr="0022534C">
        <w:rPr>
          <w:rFonts w:ascii="Times New Roman" w:hAnsi="Times New Roman" w:cs="Times New Roman"/>
          <w:sz w:val="28"/>
          <w:szCs w:val="28"/>
        </w:rPr>
        <w:t xml:space="preserve"> (</w:t>
      </w:r>
      <w:r w:rsidR="0022534C" w:rsidRPr="0022534C">
        <w:rPr>
          <w:rFonts w:ascii="Times New Roman" w:hAnsi="Times New Roman" w:cs="Times New Roman"/>
          <w:sz w:val="28"/>
          <w:szCs w:val="28"/>
        </w:rPr>
        <w:t>с 90,7 % до 91,1</w:t>
      </w:r>
      <w:r w:rsidRPr="0022534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B87F9A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F9A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B87F9A" w:rsidRPr="00B87F9A">
        <w:rPr>
          <w:rFonts w:ascii="Times New Roman" w:hAnsi="Times New Roman" w:cs="Times New Roman"/>
          <w:sz w:val="28"/>
          <w:szCs w:val="28"/>
        </w:rPr>
        <w:t>20</w:t>
      </w:r>
      <w:r w:rsidRPr="00B87F9A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B87F9A" w:rsidRPr="00B87F9A">
        <w:rPr>
          <w:rFonts w:ascii="Times New Roman" w:hAnsi="Times New Roman" w:cs="Times New Roman"/>
          <w:sz w:val="28"/>
          <w:szCs w:val="28"/>
        </w:rPr>
        <w:t>8,9</w:t>
      </w:r>
      <w:r w:rsidRPr="00B87F9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87F9A" w:rsidRPr="00B87F9A">
        <w:rPr>
          <w:rFonts w:ascii="Times New Roman" w:hAnsi="Times New Roman" w:cs="Times New Roman"/>
          <w:sz w:val="28"/>
          <w:szCs w:val="28"/>
        </w:rPr>
        <w:t>1 444,6</w:t>
      </w:r>
      <w:r w:rsidRPr="00B87F9A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налоговых                          доходов в общем объеме доходов составила </w:t>
      </w:r>
      <w:r w:rsidR="00E85730" w:rsidRPr="00B87F9A">
        <w:rPr>
          <w:rFonts w:ascii="Times New Roman" w:hAnsi="Times New Roman" w:cs="Times New Roman"/>
          <w:sz w:val="28"/>
          <w:szCs w:val="28"/>
        </w:rPr>
        <w:t>7,</w:t>
      </w:r>
      <w:r w:rsidR="00B87F9A" w:rsidRPr="00B87F9A">
        <w:rPr>
          <w:rFonts w:ascii="Times New Roman" w:hAnsi="Times New Roman" w:cs="Times New Roman"/>
          <w:sz w:val="28"/>
          <w:szCs w:val="28"/>
        </w:rPr>
        <w:t>7</w:t>
      </w:r>
      <w:r w:rsidRPr="00B87F9A">
        <w:rPr>
          <w:rFonts w:ascii="Times New Roman" w:hAnsi="Times New Roman" w:cs="Times New Roman"/>
          <w:sz w:val="28"/>
          <w:szCs w:val="28"/>
        </w:rPr>
        <w:t xml:space="preserve"> % </w:t>
      </w:r>
      <w:r w:rsidR="00A149CE" w:rsidRPr="00B87F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87F9A">
        <w:rPr>
          <w:rFonts w:ascii="Times New Roman" w:hAnsi="Times New Roman" w:cs="Times New Roman"/>
          <w:sz w:val="28"/>
          <w:szCs w:val="28"/>
        </w:rPr>
        <w:t xml:space="preserve">или </w:t>
      </w:r>
      <w:r w:rsidR="00B87F9A" w:rsidRPr="00B87F9A">
        <w:rPr>
          <w:rFonts w:ascii="Times New Roman" w:hAnsi="Times New Roman" w:cs="Times New Roman"/>
          <w:sz w:val="28"/>
          <w:szCs w:val="28"/>
        </w:rPr>
        <w:t>1 243,1</w:t>
      </w:r>
      <w:r w:rsidR="00A149CE" w:rsidRPr="00B87F9A">
        <w:rPr>
          <w:rFonts w:ascii="Times New Roman" w:hAnsi="Times New Roman" w:cs="Times New Roman"/>
          <w:sz w:val="28"/>
          <w:szCs w:val="28"/>
        </w:rPr>
        <w:t xml:space="preserve"> </w:t>
      </w:r>
      <w:r w:rsidRPr="00B87F9A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B87F9A" w:rsidRPr="00B87F9A">
        <w:rPr>
          <w:rFonts w:ascii="Times New Roman" w:hAnsi="Times New Roman" w:cs="Times New Roman"/>
          <w:sz w:val="28"/>
          <w:szCs w:val="28"/>
        </w:rPr>
        <w:t>1,2</w:t>
      </w:r>
      <w:r w:rsidRPr="00B87F9A">
        <w:rPr>
          <w:rFonts w:ascii="Times New Roman" w:hAnsi="Times New Roman" w:cs="Times New Roman"/>
          <w:sz w:val="28"/>
          <w:szCs w:val="28"/>
        </w:rPr>
        <w:t xml:space="preserve"> %</w:t>
      </w:r>
      <w:r w:rsidR="00E85730" w:rsidRPr="00B87F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7F9A">
        <w:rPr>
          <w:rFonts w:ascii="Times New Roman" w:hAnsi="Times New Roman" w:cs="Times New Roman"/>
          <w:sz w:val="28"/>
          <w:szCs w:val="28"/>
        </w:rPr>
        <w:t xml:space="preserve"> или </w:t>
      </w:r>
      <w:r w:rsidR="00B87F9A" w:rsidRPr="00B87F9A">
        <w:rPr>
          <w:rFonts w:ascii="Times New Roman" w:hAnsi="Times New Roman" w:cs="Times New Roman"/>
          <w:sz w:val="28"/>
          <w:szCs w:val="28"/>
        </w:rPr>
        <w:t>201,5</w:t>
      </w:r>
      <w:r w:rsidRPr="00B87F9A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9877E1" w:rsidRPr="00F9434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40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F94340" w:rsidRPr="00F94340">
        <w:rPr>
          <w:rFonts w:ascii="Times New Roman" w:hAnsi="Times New Roman" w:cs="Times New Roman"/>
          <w:sz w:val="28"/>
          <w:szCs w:val="28"/>
        </w:rPr>
        <w:t>4,1</w:t>
      </w:r>
      <w:r w:rsidRPr="00F94340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</w:t>
      </w:r>
      <w:r w:rsidR="00AA37FF" w:rsidRPr="00F94340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F94340">
        <w:rPr>
          <w:rFonts w:ascii="Times New Roman" w:hAnsi="Times New Roman" w:cs="Times New Roman"/>
          <w:sz w:val="28"/>
          <w:szCs w:val="28"/>
        </w:rPr>
        <w:t xml:space="preserve">доходов составляют налоги на товары (работы, услуги), реализуемые на территории РФ </w:t>
      </w:r>
      <w:r w:rsidR="002D518E" w:rsidRPr="00F94340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94340" w:rsidRPr="00F94340">
        <w:rPr>
          <w:rFonts w:ascii="Times New Roman" w:hAnsi="Times New Roman" w:cs="Times New Roman"/>
          <w:sz w:val="28"/>
          <w:szCs w:val="28"/>
        </w:rPr>
        <w:t>665,9</w:t>
      </w:r>
      <w:r w:rsidRPr="00F94340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F94340" w:rsidRPr="00F94340">
        <w:rPr>
          <w:rFonts w:ascii="Times New Roman" w:hAnsi="Times New Roman" w:cs="Times New Roman"/>
          <w:sz w:val="28"/>
          <w:szCs w:val="28"/>
        </w:rPr>
        <w:t>94,2</w:t>
      </w:r>
      <w:r w:rsidRPr="00F94340">
        <w:rPr>
          <w:rFonts w:ascii="Times New Roman" w:hAnsi="Times New Roman" w:cs="Times New Roman"/>
          <w:sz w:val="28"/>
          <w:szCs w:val="28"/>
        </w:rPr>
        <w:t xml:space="preserve"> % </w:t>
      </w:r>
      <w:r w:rsidR="002D518E" w:rsidRPr="00F94340">
        <w:rPr>
          <w:rFonts w:ascii="Times New Roman" w:hAnsi="Times New Roman" w:cs="Times New Roman"/>
          <w:sz w:val="28"/>
          <w:szCs w:val="28"/>
        </w:rPr>
        <w:t xml:space="preserve"> </w:t>
      </w:r>
      <w:r w:rsidRPr="00F94340">
        <w:rPr>
          <w:rFonts w:ascii="Times New Roman" w:hAnsi="Times New Roman" w:cs="Times New Roman"/>
          <w:sz w:val="28"/>
          <w:szCs w:val="28"/>
        </w:rPr>
        <w:t>от годового уточненного плана.</w:t>
      </w:r>
    </w:p>
    <w:p w:rsidR="009877E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40">
        <w:rPr>
          <w:rFonts w:ascii="Times New Roman" w:hAnsi="Times New Roman" w:cs="Times New Roman"/>
          <w:sz w:val="28"/>
          <w:szCs w:val="28"/>
        </w:rPr>
        <w:t>Поступления по налогам на товары (работы, услуги), реализуемые         на территории РФ в 20</w:t>
      </w:r>
      <w:r w:rsidR="00F94340" w:rsidRPr="00F94340">
        <w:rPr>
          <w:rFonts w:ascii="Times New Roman" w:hAnsi="Times New Roman" w:cs="Times New Roman"/>
          <w:sz w:val="28"/>
          <w:szCs w:val="28"/>
        </w:rPr>
        <w:t>20</w:t>
      </w:r>
      <w:r w:rsidRPr="00F943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4340" w:rsidRPr="00F94340">
        <w:rPr>
          <w:rFonts w:ascii="Times New Roman" w:hAnsi="Times New Roman" w:cs="Times New Roman"/>
          <w:sz w:val="28"/>
          <w:szCs w:val="28"/>
        </w:rPr>
        <w:t>уменьшились</w:t>
      </w:r>
      <w:r w:rsidRPr="00F94340">
        <w:rPr>
          <w:rFonts w:ascii="Times New Roman" w:hAnsi="Times New Roman" w:cs="Times New Roman"/>
          <w:sz w:val="28"/>
          <w:szCs w:val="28"/>
        </w:rPr>
        <w:t xml:space="preserve"> на </w:t>
      </w:r>
      <w:r w:rsidR="00F94340" w:rsidRPr="00F94340">
        <w:rPr>
          <w:rFonts w:ascii="Times New Roman" w:hAnsi="Times New Roman" w:cs="Times New Roman"/>
          <w:sz w:val="28"/>
          <w:szCs w:val="28"/>
        </w:rPr>
        <w:t>62,2</w:t>
      </w:r>
      <w:r w:rsidRPr="00F94340">
        <w:rPr>
          <w:rFonts w:ascii="Times New Roman" w:hAnsi="Times New Roman" w:cs="Times New Roman"/>
          <w:sz w:val="28"/>
          <w:szCs w:val="28"/>
        </w:rPr>
        <w:t xml:space="preserve"> тыс. рублей                      или </w:t>
      </w:r>
      <w:r w:rsidR="00F94340" w:rsidRPr="00F94340">
        <w:rPr>
          <w:rFonts w:ascii="Times New Roman" w:hAnsi="Times New Roman" w:cs="Times New Roman"/>
          <w:sz w:val="28"/>
          <w:szCs w:val="28"/>
        </w:rPr>
        <w:t>8,5</w:t>
      </w:r>
      <w:r w:rsidRPr="00F94340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201</w:t>
      </w:r>
      <w:r w:rsidR="00F94340" w:rsidRPr="00F94340">
        <w:rPr>
          <w:rFonts w:ascii="Times New Roman" w:hAnsi="Times New Roman" w:cs="Times New Roman"/>
          <w:sz w:val="28"/>
          <w:szCs w:val="28"/>
        </w:rPr>
        <w:t>9</w:t>
      </w:r>
      <w:r w:rsidR="0006555F" w:rsidRPr="00F94340">
        <w:rPr>
          <w:rFonts w:ascii="Times New Roman" w:hAnsi="Times New Roman" w:cs="Times New Roman"/>
          <w:sz w:val="28"/>
          <w:szCs w:val="28"/>
        </w:rPr>
        <w:t xml:space="preserve"> </w:t>
      </w:r>
      <w:r w:rsidRPr="00F94340">
        <w:rPr>
          <w:rFonts w:ascii="Times New Roman" w:hAnsi="Times New Roman" w:cs="Times New Roman"/>
          <w:sz w:val="28"/>
          <w:szCs w:val="28"/>
        </w:rPr>
        <w:t>года.</w:t>
      </w:r>
    </w:p>
    <w:p w:rsidR="00F94340" w:rsidRPr="00D11B18" w:rsidRDefault="00F9434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имущество (налог на имущество физических лиц, транспортный налог, земельный налог) в 2020 году исполнены в объеме 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32,8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84,1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                         к аналогичному показателю 2019 года (- 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56,9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отмечается увеличение на 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89,7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7C52AE" w:rsidRPr="00F94340" w:rsidRDefault="00F33F0E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Отрицательное значение по </w:t>
      </w:r>
      <w:r w:rsidR="005F3DB9" w:rsidRPr="00F94340">
        <w:rPr>
          <w:rFonts w:ascii="Times New Roman" w:hAnsi="Times New Roman" w:cs="Times New Roman"/>
          <w:color w:val="000000"/>
          <w:sz w:val="28"/>
          <w:szCs w:val="28"/>
        </w:rPr>
        <w:t>налогу на имущество (налог                                  на имущество физических лиц, земельный налог)</w:t>
      </w:r>
      <w:r w:rsidR="00F94340" w:rsidRPr="00F94340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</w:t>
      </w: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связано </w:t>
      </w:r>
      <w:r w:rsidR="00F94340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171C54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тем, что ранее </w:t>
      </w:r>
      <w:r w:rsidR="00753409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 ХМАО – Югры «Ханты-Мансийская районная больница» 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ошибочн</w:t>
      </w:r>
      <w:r w:rsidR="00171C54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были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перечислен</w:t>
      </w:r>
      <w:r w:rsidR="00171C54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</w:t>
      </w:r>
      <w:r w:rsidR="00171C54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земельному налогу</w:t>
      </w:r>
      <w:r w:rsidR="00F94340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52A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proofErr w:type="spellStart"/>
      <w:r w:rsidR="007C52A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  <w:proofErr w:type="spellEnd"/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67B1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4340" w:rsidRPr="00D11B18" w:rsidRDefault="000F67B1" w:rsidP="004A784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дальнейшем </w:t>
      </w:r>
      <w:r w:rsidR="00753409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учреждением </w:t>
      </w: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7C52A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произведены</w:t>
      </w:r>
      <w:r w:rsidR="00753409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уточнения по данным платежам, в этой связи </w:t>
      </w:r>
      <w:proofErr w:type="gramStart"/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МРИ</w:t>
      </w:r>
      <w:proofErr w:type="gramEnd"/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ФНС России по ХМАО – Югре</w:t>
      </w:r>
      <w:r w:rsidR="00753409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лицевого счета сельского поселения </w:t>
      </w:r>
      <w:proofErr w:type="spellStart"/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  <w:proofErr w:type="spellEnd"/>
      <w:r w:rsidR="001F572A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</w:t>
      </w:r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сторнирована </w:t>
      </w:r>
      <w:r w:rsidR="00171C54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753409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572A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уплаченная </w:t>
      </w:r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земельного налога </w:t>
      </w:r>
      <w:r w:rsidR="00D15215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размере </w:t>
      </w:r>
      <w:r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84,1</w:t>
      </w:r>
      <w:r w:rsidR="00F33F0E" w:rsidRPr="00F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Данный факт отражен в заключени</w:t>
      </w:r>
      <w:proofErr w:type="gramStart"/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контрольно-счетной палаты </w:t>
      </w:r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результатам проведения внешней проверки годового отчета  об исполнении бюджета сельского поселения </w:t>
      </w:r>
      <w:proofErr w:type="spellStart"/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="00F94340" w:rsidRPr="00F943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за 2019 год (от 21.04.2020 № 19-Исх-120).</w:t>
      </w:r>
    </w:p>
    <w:p w:rsidR="009877E1" w:rsidRPr="008971A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A1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в 20</w:t>
      </w:r>
      <w:r w:rsidR="008971A1" w:rsidRPr="008971A1">
        <w:rPr>
          <w:rFonts w:ascii="Times New Roman" w:hAnsi="Times New Roman" w:cs="Times New Roman"/>
          <w:sz w:val="28"/>
          <w:szCs w:val="28"/>
        </w:rPr>
        <w:t>20</w:t>
      </w:r>
      <w:r w:rsidRPr="008971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79DE" w:rsidRPr="008971A1">
        <w:rPr>
          <w:rFonts w:ascii="Times New Roman" w:hAnsi="Times New Roman" w:cs="Times New Roman"/>
          <w:sz w:val="28"/>
          <w:szCs w:val="28"/>
        </w:rPr>
        <w:t xml:space="preserve">не </w:t>
      </w:r>
      <w:r w:rsidRPr="008971A1">
        <w:rPr>
          <w:rFonts w:ascii="Times New Roman" w:hAnsi="Times New Roman" w:cs="Times New Roman"/>
          <w:sz w:val="28"/>
          <w:szCs w:val="28"/>
        </w:rPr>
        <w:t xml:space="preserve">исполнена в </w:t>
      </w:r>
      <w:r w:rsidR="005479DE" w:rsidRPr="008971A1">
        <w:rPr>
          <w:rFonts w:ascii="Times New Roman" w:hAnsi="Times New Roman" w:cs="Times New Roman"/>
          <w:sz w:val="28"/>
          <w:szCs w:val="28"/>
        </w:rPr>
        <w:t xml:space="preserve">планируемом объеме </w:t>
      </w:r>
      <w:r w:rsidR="008971A1" w:rsidRPr="008971A1">
        <w:rPr>
          <w:rFonts w:ascii="Times New Roman" w:hAnsi="Times New Roman" w:cs="Times New Roman"/>
          <w:sz w:val="28"/>
          <w:szCs w:val="28"/>
        </w:rPr>
        <w:t>2,9</w:t>
      </w:r>
      <w:r w:rsidRPr="008971A1">
        <w:rPr>
          <w:rFonts w:ascii="Times New Roman" w:hAnsi="Times New Roman" w:cs="Times New Roman"/>
          <w:sz w:val="28"/>
          <w:szCs w:val="28"/>
        </w:rPr>
        <w:t xml:space="preserve"> тыс. рублей. К аналогичному показателю 201</w:t>
      </w:r>
      <w:r w:rsidR="008971A1" w:rsidRPr="008971A1">
        <w:rPr>
          <w:rFonts w:ascii="Times New Roman" w:hAnsi="Times New Roman" w:cs="Times New Roman"/>
          <w:sz w:val="28"/>
          <w:szCs w:val="28"/>
        </w:rPr>
        <w:t>9</w:t>
      </w:r>
      <w:r w:rsidRPr="008971A1">
        <w:rPr>
          <w:rFonts w:ascii="Times New Roman" w:hAnsi="Times New Roman" w:cs="Times New Roman"/>
          <w:sz w:val="28"/>
          <w:szCs w:val="28"/>
        </w:rPr>
        <w:t xml:space="preserve"> года отмечается снижение на </w:t>
      </w:r>
      <w:r w:rsidR="005479DE" w:rsidRPr="008971A1">
        <w:rPr>
          <w:rFonts w:ascii="Times New Roman" w:hAnsi="Times New Roman" w:cs="Times New Roman"/>
          <w:sz w:val="28"/>
          <w:szCs w:val="28"/>
        </w:rPr>
        <w:t>0,4</w:t>
      </w:r>
      <w:r w:rsidRPr="00897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Pr="00245CC7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C7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245CC7" w:rsidRPr="00245CC7">
        <w:rPr>
          <w:rFonts w:ascii="Times New Roman" w:hAnsi="Times New Roman" w:cs="Times New Roman"/>
          <w:sz w:val="28"/>
          <w:szCs w:val="28"/>
        </w:rPr>
        <w:t>20</w:t>
      </w:r>
      <w:r w:rsidRPr="00245CC7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245CC7" w:rsidRPr="00245CC7">
        <w:rPr>
          <w:rFonts w:ascii="Times New Roman" w:hAnsi="Times New Roman" w:cs="Times New Roman"/>
          <w:sz w:val="28"/>
          <w:szCs w:val="28"/>
        </w:rPr>
        <w:t>201,5</w:t>
      </w:r>
      <w:r w:rsidRPr="00245C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5CC7" w:rsidRPr="00245CC7">
        <w:rPr>
          <w:rFonts w:ascii="Times New Roman" w:hAnsi="Times New Roman" w:cs="Times New Roman"/>
          <w:sz w:val="28"/>
          <w:szCs w:val="28"/>
        </w:rPr>
        <w:t>83,7</w:t>
      </w:r>
      <w:r w:rsidRPr="00245CC7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9877E1" w:rsidRPr="00514CFE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FE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  в государственной и муниципальной собственности </w:t>
      </w:r>
      <w:r w:rsidR="00514CFE" w:rsidRPr="00514CFE">
        <w:rPr>
          <w:rFonts w:ascii="Times New Roman" w:hAnsi="Times New Roman" w:cs="Times New Roman"/>
          <w:sz w:val="28"/>
          <w:szCs w:val="28"/>
        </w:rPr>
        <w:t>0,9</w:t>
      </w:r>
      <w:r w:rsidRPr="00514CFE">
        <w:rPr>
          <w:rFonts w:ascii="Times New Roman" w:hAnsi="Times New Roman" w:cs="Times New Roman"/>
          <w:sz w:val="28"/>
          <w:szCs w:val="28"/>
        </w:rPr>
        <w:t xml:space="preserve"> %</w:t>
      </w:r>
      <w:r w:rsidR="00A149CE" w:rsidRPr="00514C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14CFE">
        <w:rPr>
          <w:rFonts w:ascii="Times New Roman" w:hAnsi="Times New Roman" w:cs="Times New Roman"/>
          <w:sz w:val="28"/>
          <w:szCs w:val="28"/>
        </w:rPr>
        <w:t xml:space="preserve"> или </w:t>
      </w:r>
      <w:r w:rsidR="00514CFE" w:rsidRPr="00514CFE">
        <w:rPr>
          <w:rFonts w:ascii="Times New Roman" w:hAnsi="Times New Roman" w:cs="Times New Roman"/>
          <w:sz w:val="28"/>
          <w:szCs w:val="28"/>
        </w:rPr>
        <w:t>148,9</w:t>
      </w:r>
      <w:r w:rsidRPr="00514C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4CFE" w:rsidRPr="00514CFE">
        <w:rPr>
          <w:rFonts w:ascii="Times New Roman" w:hAnsi="Times New Roman" w:cs="Times New Roman"/>
          <w:sz w:val="28"/>
          <w:szCs w:val="28"/>
        </w:rPr>
        <w:t>81,4</w:t>
      </w:r>
      <w:r w:rsidRPr="00514CFE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201</w:t>
      </w:r>
      <w:r w:rsidR="00514CFE" w:rsidRPr="00514CFE">
        <w:rPr>
          <w:rFonts w:ascii="Times New Roman" w:hAnsi="Times New Roman" w:cs="Times New Roman"/>
          <w:sz w:val="28"/>
          <w:szCs w:val="28"/>
        </w:rPr>
        <w:t>9</w:t>
      </w:r>
      <w:r w:rsidRPr="00514CFE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F70E4" w:rsidRPr="00514CFE">
        <w:rPr>
          <w:rFonts w:ascii="Times New Roman" w:hAnsi="Times New Roman" w:cs="Times New Roman"/>
          <w:sz w:val="28"/>
          <w:szCs w:val="28"/>
        </w:rPr>
        <w:t>снижение</w:t>
      </w:r>
      <w:r w:rsidRPr="00514CFE">
        <w:rPr>
          <w:rFonts w:ascii="Times New Roman" w:hAnsi="Times New Roman" w:cs="Times New Roman"/>
          <w:sz w:val="28"/>
          <w:szCs w:val="28"/>
        </w:rPr>
        <w:t xml:space="preserve"> данных доходов </w:t>
      </w:r>
      <w:r w:rsidR="00A149CE" w:rsidRPr="00514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4CFE">
        <w:rPr>
          <w:rFonts w:ascii="Times New Roman" w:hAnsi="Times New Roman" w:cs="Times New Roman"/>
          <w:sz w:val="28"/>
          <w:szCs w:val="28"/>
        </w:rPr>
        <w:t xml:space="preserve">на </w:t>
      </w:r>
      <w:r w:rsidR="00514CFE" w:rsidRPr="00514CFE">
        <w:rPr>
          <w:rFonts w:ascii="Times New Roman" w:hAnsi="Times New Roman" w:cs="Times New Roman"/>
          <w:sz w:val="28"/>
          <w:szCs w:val="28"/>
        </w:rPr>
        <w:t>57,4</w:t>
      </w:r>
      <w:r w:rsidRPr="00514C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4CFE" w:rsidRPr="00514CFE">
        <w:rPr>
          <w:rFonts w:ascii="Times New Roman" w:hAnsi="Times New Roman" w:cs="Times New Roman"/>
          <w:sz w:val="28"/>
          <w:szCs w:val="28"/>
        </w:rPr>
        <w:t>27,8</w:t>
      </w:r>
      <w:r w:rsidR="00DF1EFF" w:rsidRPr="00514CFE">
        <w:rPr>
          <w:rFonts w:ascii="Times New Roman" w:hAnsi="Times New Roman" w:cs="Times New Roman"/>
          <w:sz w:val="28"/>
          <w:szCs w:val="28"/>
        </w:rPr>
        <w:t xml:space="preserve"> </w:t>
      </w:r>
      <w:r w:rsidR="008F70E4" w:rsidRPr="00514CFE">
        <w:rPr>
          <w:rFonts w:ascii="Times New Roman" w:hAnsi="Times New Roman" w:cs="Times New Roman"/>
          <w:sz w:val="28"/>
          <w:szCs w:val="28"/>
        </w:rPr>
        <w:t>%</w:t>
      </w:r>
      <w:r w:rsidRPr="00514CFE">
        <w:rPr>
          <w:rFonts w:ascii="Times New Roman" w:hAnsi="Times New Roman" w:cs="Times New Roman"/>
          <w:sz w:val="28"/>
          <w:szCs w:val="28"/>
        </w:rPr>
        <w:t>.</w:t>
      </w:r>
    </w:p>
    <w:p w:rsidR="009877E1" w:rsidRPr="00514CFE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FE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14CFE" w:rsidRPr="00514CFE">
        <w:rPr>
          <w:rFonts w:ascii="Times New Roman" w:hAnsi="Times New Roman" w:cs="Times New Roman"/>
          <w:sz w:val="28"/>
          <w:szCs w:val="28"/>
        </w:rPr>
        <w:t>20</w:t>
      </w:r>
      <w:r w:rsidRPr="00514CFE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514CFE" w:rsidRPr="00514CFE">
        <w:rPr>
          <w:rFonts w:ascii="Times New Roman" w:hAnsi="Times New Roman" w:cs="Times New Roman"/>
          <w:sz w:val="28"/>
          <w:szCs w:val="28"/>
        </w:rPr>
        <w:t>52,6</w:t>
      </w:r>
      <w:r w:rsidRPr="00514C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4CFE" w:rsidRPr="00514CFE">
        <w:rPr>
          <w:rFonts w:ascii="Times New Roman" w:hAnsi="Times New Roman" w:cs="Times New Roman"/>
          <w:sz w:val="28"/>
          <w:szCs w:val="28"/>
        </w:rPr>
        <w:t>91,2</w:t>
      </w:r>
      <w:r w:rsidRPr="00514CFE">
        <w:rPr>
          <w:rFonts w:ascii="Times New Roman" w:hAnsi="Times New Roman" w:cs="Times New Roman"/>
          <w:sz w:val="28"/>
          <w:szCs w:val="28"/>
        </w:rPr>
        <w:t xml:space="preserve"> % </w:t>
      </w:r>
      <w:r w:rsidR="00392939" w:rsidRPr="00514C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4CFE">
        <w:rPr>
          <w:rFonts w:ascii="Times New Roman" w:hAnsi="Times New Roman" w:cs="Times New Roman"/>
          <w:sz w:val="28"/>
          <w:szCs w:val="28"/>
        </w:rPr>
        <w:t>от уточненного плана. К аналогичному показателю 201</w:t>
      </w:r>
      <w:r w:rsidR="00514CFE" w:rsidRPr="00514CFE">
        <w:rPr>
          <w:rFonts w:ascii="Times New Roman" w:hAnsi="Times New Roman" w:cs="Times New Roman"/>
          <w:sz w:val="28"/>
          <w:szCs w:val="28"/>
        </w:rPr>
        <w:t>9 года отмечается увеличение</w:t>
      </w:r>
      <w:r w:rsidRPr="00514CFE">
        <w:rPr>
          <w:rFonts w:ascii="Times New Roman" w:hAnsi="Times New Roman" w:cs="Times New Roman"/>
          <w:sz w:val="28"/>
          <w:szCs w:val="28"/>
        </w:rPr>
        <w:t xml:space="preserve"> на </w:t>
      </w:r>
      <w:r w:rsidR="00514CFE" w:rsidRPr="00514CFE">
        <w:rPr>
          <w:rFonts w:ascii="Times New Roman" w:hAnsi="Times New Roman" w:cs="Times New Roman"/>
          <w:sz w:val="28"/>
          <w:szCs w:val="28"/>
        </w:rPr>
        <w:t>43,6</w:t>
      </w:r>
      <w:r w:rsidRPr="00514C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4CFE" w:rsidRPr="00514CFE">
        <w:rPr>
          <w:rFonts w:ascii="Times New Roman" w:hAnsi="Times New Roman" w:cs="Times New Roman"/>
          <w:sz w:val="28"/>
          <w:szCs w:val="28"/>
        </w:rPr>
        <w:t>в 6 раз</w:t>
      </w:r>
      <w:r w:rsidRPr="00514CFE">
        <w:rPr>
          <w:rFonts w:ascii="Times New Roman" w:hAnsi="Times New Roman" w:cs="Times New Roman"/>
          <w:sz w:val="28"/>
          <w:szCs w:val="28"/>
        </w:rPr>
        <w:t>.</w:t>
      </w:r>
    </w:p>
    <w:p w:rsidR="009877E1" w:rsidRPr="005813F4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3F4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5813F4" w:rsidRPr="005813F4">
        <w:rPr>
          <w:rFonts w:ascii="Times New Roman" w:hAnsi="Times New Roman" w:cs="Times New Roman"/>
          <w:sz w:val="28"/>
          <w:szCs w:val="28"/>
        </w:rPr>
        <w:t>20</w:t>
      </w:r>
      <w:r w:rsidRPr="005813F4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5813F4" w:rsidRPr="005813F4">
        <w:rPr>
          <w:rFonts w:ascii="Times New Roman" w:hAnsi="Times New Roman" w:cs="Times New Roman"/>
          <w:sz w:val="28"/>
          <w:szCs w:val="28"/>
        </w:rPr>
        <w:t>91,1</w:t>
      </w:r>
      <w:r w:rsidRPr="005813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813F4" w:rsidRPr="005813F4">
        <w:rPr>
          <w:rFonts w:ascii="Times New Roman" w:hAnsi="Times New Roman" w:cs="Times New Roman"/>
          <w:sz w:val="28"/>
          <w:szCs w:val="28"/>
        </w:rPr>
        <w:t>14 706,6</w:t>
      </w:r>
      <w:r w:rsidRPr="005813F4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дотаций в общем объеме поступлений составила </w:t>
      </w:r>
      <w:r w:rsidR="005813F4" w:rsidRPr="005813F4">
        <w:rPr>
          <w:rFonts w:ascii="Times New Roman" w:hAnsi="Times New Roman" w:cs="Times New Roman"/>
          <w:sz w:val="28"/>
          <w:szCs w:val="28"/>
        </w:rPr>
        <w:t>58,7</w:t>
      </w:r>
      <w:r w:rsidRPr="005813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813F4" w:rsidRPr="005813F4">
        <w:rPr>
          <w:rFonts w:ascii="Times New Roman" w:hAnsi="Times New Roman" w:cs="Times New Roman"/>
          <w:sz w:val="28"/>
          <w:szCs w:val="28"/>
        </w:rPr>
        <w:t>9 484,5</w:t>
      </w:r>
      <w:r w:rsidRPr="005813F4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9305D7" w:rsidRPr="005813F4">
        <w:rPr>
          <w:rFonts w:ascii="Times New Roman" w:hAnsi="Times New Roman" w:cs="Times New Roman"/>
          <w:sz w:val="28"/>
          <w:szCs w:val="28"/>
        </w:rPr>
        <w:t xml:space="preserve">      </w:t>
      </w:r>
      <w:r w:rsidR="005813F4" w:rsidRPr="005813F4">
        <w:rPr>
          <w:rFonts w:ascii="Times New Roman" w:hAnsi="Times New Roman" w:cs="Times New Roman"/>
          <w:sz w:val="28"/>
          <w:szCs w:val="28"/>
        </w:rPr>
        <w:t>1,4</w:t>
      </w:r>
      <w:r w:rsidRPr="005813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813F4" w:rsidRPr="005813F4">
        <w:rPr>
          <w:rFonts w:ascii="Times New Roman" w:hAnsi="Times New Roman" w:cs="Times New Roman"/>
          <w:sz w:val="28"/>
          <w:szCs w:val="28"/>
        </w:rPr>
        <w:t>219,4</w:t>
      </w:r>
      <w:r w:rsidRPr="005813F4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5813F4" w:rsidRPr="005813F4">
        <w:rPr>
          <w:rFonts w:ascii="Times New Roman" w:hAnsi="Times New Roman" w:cs="Times New Roman"/>
          <w:sz w:val="28"/>
          <w:szCs w:val="28"/>
        </w:rPr>
        <w:t>31,1</w:t>
      </w:r>
      <w:r w:rsidRPr="005813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813F4" w:rsidRPr="005813F4">
        <w:rPr>
          <w:rFonts w:ascii="Times New Roman" w:hAnsi="Times New Roman" w:cs="Times New Roman"/>
          <w:color w:val="000000"/>
          <w:sz w:val="28"/>
          <w:szCs w:val="28"/>
        </w:rPr>
        <w:t xml:space="preserve">5 018,7 </w:t>
      </w:r>
      <w:r w:rsidRPr="005813F4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9877E1" w:rsidRPr="005813F4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F4">
        <w:rPr>
          <w:rFonts w:ascii="Times New Roman" w:hAnsi="Times New Roman" w:cs="Times New Roman"/>
          <w:sz w:val="28"/>
          <w:szCs w:val="28"/>
        </w:rPr>
        <w:t>К аналогичному показателю 201</w:t>
      </w:r>
      <w:r w:rsidR="005813F4" w:rsidRPr="005813F4">
        <w:rPr>
          <w:rFonts w:ascii="Times New Roman" w:hAnsi="Times New Roman" w:cs="Times New Roman"/>
          <w:sz w:val="28"/>
          <w:szCs w:val="28"/>
        </w:rPr>
        <w:t>9</w:t>
      </w:r>
      <w:r w:rsidRPr="005813F4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5813F4" w:rsidRPr="005813F4">
        <w:rPr>
          <w:rFonts w:ascii="Times New Roman" w:hAnsi="Times New Roman" w:cs="Times New Roman"/>
          <w:sz w:val="28"/>
          <w:szCs w:val="28"/>
        </w:rPr>
        <w:t>увеличение</w:t>
      </w:r>
      <w:r w:rsidRPr="005813F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5813F4" w:rsidRPr="005813F4">
        <w:rPr>
          <w:rFonts w:ascii="Times New Roman" w:hAnsi="Times New Roman" w:cs="Times New Roman"/>
          <w:sz w:val="28"/>
          <w:szCs w:val="28"/>
        </w:rPr>
        <w:t>1 440,9</w:t>
      </w:r>
      <w:r w:rsidRPr="005813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13F4" w:rsidRPr="005813F4">
        <w:rPr>
          <w:rFonts w:ascii="Times New Roman" w:hAnsi="Times New Roman" w:cs="Times New Roman"/>
          <w:sz w:val="28"/>
          <w:szCs w:val="28"/>
        </w:rPr>
        <w:t>10,9</w:t>
      </w:r>
      <w:r w:rsidRPr="005813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D6F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843D6F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843D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61B2" w:rsidRDefault="001F61B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65B" w:rsidRPr="00CF3759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 сельского поселения в 2020 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54,7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6 220,4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CA065B" w:rsidRPr="003C018B" w:rsidRDefault="00CA065B" w:rsidP="00CA065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3C018B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jc w:val="center"/>
        <w:tblLayout w:type="fixed"/>
        <w:tblLook w:val="04A0"/>
      </w:tblPr>
      <w:tblGrid>
        <w:gridCol w:w="3225"/>
        <w:gridCol w:w="1843"/>
        <w:gridCol w:w="2127"/>
        <w:gridCol w:w="1135"/>
        <w:gridCol w:w="957"/>
      </w:tblGrid>
      <w:tr w:rsidR="00CA065B" w:rsidRPr="003C018B" w:rsidTr="001F61B2">
        <w:trPr>
          <w:trHeight w:val="1224"/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5B" w:rsidRPr="003C018B" w:rsidRDefault="00CA065B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3C018B" w:rsidRDefault="00CA065B" w:rsidP="003C018B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                        тыс. рублей                               (решение Совета                  депутатов                                        от </w:t>
            </w:r>
            <w:r w:rsidR="003C018B"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.12.2019 № </w:t>
            </w:r>
            <w:r w:rsidR="003C018B"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3C018B" w:rsidRDefault="00CA065B" w:rsidP="003C018B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               план на 2020 год,                         тыс. рублей                               (решение Совета                  депутатов                                        от 30.12.2020 № </w:t>
            </w:r>
            <w:r w:rsidR="003C018B"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3C018B" w:rsidRDefault="00CA065B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3C018B" w:rsidRDefault="00CA065B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5 433,3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5 404,6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-0,5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1 091,4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F86D70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3 681,0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6 844,9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7D77" w:rsidRPr="003C018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6F7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0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-37,8</w:t>
            </w:r>
          </w:p>
        </w:tc>
      </w:tr>
      <w:tr w:rsidR="006F7D77" w:rsidRPr="00CA065B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3C018B" w:rsidRDefault="006F7D77" w:rsidP="001F61B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0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1A42B7" w:rsidRDefault="006F7D77" w:rsidP="006F7D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42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11 377,1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77" w:rsidRPr="00BD2177" w:rsidRDefault="006F7D77" w:rsidP="006F7D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21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17 597,5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BD2177" w:rsidRDefault="006F7D77" w:rsidP="006F7D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21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6 220,4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77" w:rsidRPr="001A42B7" w:rsidRDefault="006F7D77" w:rsidP="006F7D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42B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54,7</w:t>
            </w:r>
          </w:p>
        </w:tc>
      </w:tr>
    </w:tbl>
    <w:p w:rsidR="00CA065B" w:rsidRPr="00CA065B" w:rsidRDefault="00CA065B" w:rsidP="00CA065B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4"/>
          <w:szCs w:val="16"/>
          <w:highlight w:val="green"/>
          <w:lang w:eastAsia="ru-RU"/>
        </w:rPr>
      </w:pPr>
    </w:p>
    <w:p w:rsidR="00CA065B" w:rsidRPr="00CF3759" w:rsidRDefault="00CA065B" w:rsidP="00CA065B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</w:p>
    <w:p w:rsidR="00CA065B" w:rsidRPr="00CF3759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CF375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(первоначальный бюджет - решение Совета депутатов сельского поселения от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.12.2019 №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2020 год и плановый период 2021 и 2022 годов»), </w:t>
      </w:r>
      <w:r w:rsid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последующим оформлением решений Совета депутатов сельского поселения: от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.02.2020 №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7.05.2020 №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30.12.2020 № </w:t>
      </w:r>
      <w:r w:rsidR="00CF3759"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</w:t>
      </w: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280507" w:rsidRPr="00385016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75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280507" w:rsidRPr="00CF375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80507" w:rsidRPr="00025BC3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унктом 8 статьи 217 БК РФ определено, что муниципальными правовыми актами</w:t>
      </w:r>
      <w:r w:rsidR="00280507" w:rsidRPr="003850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представительных органов муниципальных образований, регулирующими бюджетные правоотношения, могут предусматриваться дополнительные основания для внесения изменений              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бюджете.</w:t>
      </w:r>
      <w:proofErr w:type="gramEnd"/>
    </w:p>
    <w:p w:rsidR="00280507" w:rsidRPr="00A9769B" w:rsidRDefault="00280507" w:rsidP="004A784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850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Контрольно-счетная палата отмечает, что ни Положением                              о бюджетном процессе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Согом</w:t>
      </w:r>
      <w:proofErr w:type="spellEnd"/>
      <w:r w:rsidRPr="003850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ни решением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</w:t>
      </w:r>
      <w:r w:rsidRPr="003850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 бюджете на 2020 год и плановый период 2021 и 2022 годов </w:t>
      </w:r>
      <w:r w:rsidRPr="00A9769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дополнительные основания для внесения изменений в сводную бюджетную роспись без внесения изменений в решение о бюджете не определены.</w:t>
      </w:r>
    </w:p>
    <w:p w:rsidR="00CA065B" w:rsidRPr="006A3DD5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В сравнении с первоначально утвержденным планом на 2020 год  расходы </w:t>
      </w:r>
      <w:r w:rsidR="0088632D"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увеличились </w:t>
      </w:r>
      <w:r w:rsidR="0088632D" w:rsidRPr="00BD217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6 220,</w:t>
      </w:r>
      <w:r w:rsidR="00BD2177" w:rsidRPr="00BD217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88632D" w:rsidRPr="00BD217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</w:t>
      </w:r>
      <w:r w:rsidR="0088632D"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54,7 %</w:t>
      </w:r>
      <w:r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CA065B" w:rsidRPr="00A920CB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6A3DD5" w:rsidRPr="00A920CB" w:rsidRDefault="006A3DD5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«Культура и кинематография» на 3 163,9 тыс. рублей или 86</w:t>
      </w:r>
      <w:r w:rsidR="00AD53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,0</w:t>
      </w: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1F44E0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Расходы увеличены по следующим направлениям:</w:t>
      </w:r>
    </w:p>
    <w:p w:rsidR="001F44E0" w:rsidRPr="00A920CB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- 943,6 тыс. рублей</w:t>
      </w:r>
      <w:r w:rsidR="00A920CB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а</w:t>
      </w:r>
      <w:r w:rsidR="00A920CB" w:rsidRPr="00A920CB">
        <w:rPr>
          <w:rFonts w:ascii="Times New Roman" w:hAnsi="Times New Roman" w:cs="Times New Roman"/>
          <w:sz w:val="28"/>
          <w:szCs w:val="28"/>
        </w:rPr>
        <w:t>ссигнования, предусмотренные на реализацию указов Президента Российской Федерации от 7 мая 2012 года № 597                      «О мероприятиях по реализации государственной социальной политики»;</w:t>
      </w:r>
    </w:p>
    <w:p w:rsidR="001F44E0" w:rsidRPr="00A920CB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- 1 000,0 тыс. рублей</w:t>
      </w:r>
      <w:r w:rsidR="00A920CB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м</w:t>
      </w:r>
      <w:r w:rsidR="00A920CB" w:rsidRPr="00A920CB">
        <w:rPr>
          <w:rFonts w:ascii="Times New Roman" w:hAnsi="Times New Roman" w:cs="Times New Roman"/>
          <w:sz w:val="28"/>
          <w:szCs w:val="28"/>
        </w:rPr>
        <w:t>ежбюджетные трансферты, передаваемые         по соглашениям за счет средств ПТЭК;</w:t>
      </w:r>
    </w:p>
    <w:p w:rsidR="001F44E0" w:rsidRPr="00A920CB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- 156,5 тыс. рублей</w:t>
      </w:r>
      <w:r w:rsidR="00A920CB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ч</w:t>
      </w:r>
      <w:r w:rsidR="00A920CB" w:rsidRPr="00A920CB">
        <w:rPr>
          <w:rFonts w:ascii="Times New Roman" w:hAnsi="Times New Roman" w:cs="Times New Roman"/>
          <w:sz w:val="28"/>
          <w:szCs w:val="28"/>
        </w:rPr>
        <w:t xml:space="preserve">астичное обеспечение расходов, связанных                     с повышением </w:t>
      </w:r>
      <w:proofErr w:type="gramStart"/>
      <w:r w:rsidR="00A920CB" w:rsidRPr="00A920CB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A920CB" w:rsidRPr="00A920CB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образования;</w:t>
      </w:r>
    </w:p>
    <w:p w:rsidR="001F44E0" w:rsidRPr="00A920CB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- 592,5 тыс. рублей</w:t>
      </w:r>
      <w:r w:rsidR="00A920CB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р</w:t>
      </w:r>
      <w:r w:rsidR="00A920CB" w:rsidRPr="00A920CB">
        <w:rPr>
          <w:rFonts w:ascii="Times New Roman" w:hAnsi="Times New Roman" w:cs="Times New Roman"/>
          <w:sz w:val="28"/>
          <w:szCs w:val="28"/>
        </w:rPr>
        <w:t>асходы на финансирование наказов избирателей депутатам Думы Ханты-Мансийского автономного округа                  – Югры;</w:t>
      </w:r>
    </w:p>
    <w:p w:rsidR="001F44E0" w:rsidRPr="00A920CB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- 526,6 тыс. рублей</w:t>
      </w:r>
      <w:r w:rsidR="00A920CB" w:rsidRPr="00A920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и</w:t>
      </w:r>
      <w:r w:rsidR="00A920CB" w:rsidRPr="00A920CB">
        <w:rPr>
          <w:rFonts w:ascii="Times New Roman" w:hAnsi="Times New Roman" w:cs="Times New Roman"/>
          <w:sz w:val="28"/>
          <w:szCs w:val="28"/>
        </w:rPr>
        <w:t>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                                       в соответствии с заключенными соглашениями.</w:t>
      </w:r>
    </w:p>
    <w:p w:rsidR="006A3DD5" w:rsidRPr="00DD58D9" w:rsidRDefault="006A3DD5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«Жилищно-коммунальное хозяйство» на 2 764,4 тыс. рублей                          или в 5 раз</w:t>
      </w:r>
      <w:r w:rsidR="00F86D70"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1F44E0" w:rsidRPr="00DD58D9" w:rsidRDefault="001F44E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Расходы увеличены по следующим направлениям:</w:t>
      </w:r>
    </w:p>
    <w:p w:rsidR="001F44E0" w:rsidRPr="00DD58D9" w:rsidRDefault="001F44E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- 421,2 тыс. рублей</w:t>
      </w:r>
      <w:r w:rsidR="00DD58D9"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ж</w:t>
      </w:r>
      <w:r w:rsidR="00DD58D9" w:rsidRPr="00DD58D9">
        <w:rPr>
          <w:rFonts w:ascii="Times New Roman" w:hAnsi="Times New Roman" w:cs="Times New Roman"/>
          <w:sz w:val="28"/>
          <w:szCs w:val="28"/>
        </w:rPr>
        <w:t>илищное хозяйство</w:t>
      </w:r>
      <w:r w:rsidR="00005012">
        <w:rPr>
          <w:rFonts w:ascii="Times New Roman" w:hAnsi="Times New Roman" w:cs="Times New Roman"/>
          <w:sz w:val="28"/>
          <w:szCs w:val="28"/>
        </w:rPr>
        <w:t xml:space="preserve"> (ремонт муниципального имущества)</w:t>
      </w:r>
      <w:r w:rsidR="00DD58D9" w:rsidRPr="00DD58D9">
        <w:rPr>
          <w:rFonts w:ascii="Times New Roman" w:hAnsi="Times New Roman" w:cs="Times New Roman"/>
          <w:sz w:val="28"/>
          <w:szCs w:val="28"/>
        </w:rPr>
        <w:t>;</w:t>
      </w:r>
    </w:p>
    <w:p w:rsidR="001F44E0" w:rsidRPr="00DD58D9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- 700,0 тыс. рублей</w:t>
      </w:r>
      <w:r w:rsidR="00DD58D9"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 </w:t>
      </w:r>
      <w:r w:rsidR="00DA5611">
        <w:rPr>
          <w:rFonts w:ascii="Times New Roman" w:hAnsi="Times New Roman" w:cs="Times New Roman"/>
          <w:sz w:val="28"/>
          <w:szCs w:val="28"/>
        </w:rPr>
        <w:t>м</w:t>
      </w:r>
      <w:r w:rsidR="00DD58D9" w:rsidRPr="00DD58D9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</w:t>
      </w:r>
      <w:r w:rsidR="00F63F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58D9" w:rsidRPr="00DD58D9">
        <w:rPr>
          <w:rFonts w:ascii="Times New Roman" w:hAnsi="Times New Roman" w:cs="Times New Roman"/>
          <w:sz w:val="28"/>
          <w:szCs w:val="28"/>
        </w:rPr>
        <w:t>по соглашениям за счет средств ПТЭК;</w:t>
      </w:r>
    </w:p>
    <w:p w:rsidR="001F44E0" w:rsidRPr="00DD58D9" w:rsidRDefault="001F44E0" w:rsidP="004A78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- 1 657,3 тыс. рублей</w:t>
      </w:r>
      <w:r w:rsidR="00DD58D9"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0501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="00DD58D9" w:rsidRPr="00DD58D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0501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бюджетные ассигнования в рамках </w:t>
      </w:r>
      <w:r w:rsidR="00DA5611">
        <w:rPr>
          <w:rFonts w:ascii="Times New Roman" w:hAnsi="Times New Roman" w:cs="Times New Roman"/>
          <w:sz w:val="28"/>
          <w:szCs w:val="28"/>
        </w:rPr>
        <w:t>м</w:t>
      </w:r>
      <w:r w:rsidR="00DD58D9" w:rsidRPr="00DD58D9">
        <w:rPr>
          <w:rFonts w:ascii="Times New Roman" w:hAnsi="Times New Roman" w:cs="Times New Roman"/>
          <w:sz w:val="28"/>
          <w:szCs w:val="28"/>
        </w:rPr>
        <w:t>униципальн</w:t>
      </w:r>
      <w:r w:rsidR="00005012">
        <w:rPr>
          <w:rFonts w:ascii="Times New Roman" w:hAnsi="Times New Roman" w:cs="Times New Roman"/>
          <w:sz w:val="28"/>
          <w:szCs w:val="28"/>
        </w:rPr>
        <w:t>ой</w:t>
      </w:r>
      <w:r w:rsidR="00DD58D9" w:rsidRPr="00DD58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5012">
        <w:rPr>
          <w:rFonts w:ascii="Times New Roman" w:hAnsi="Times New Roman" w:cs="Times New Roman"/>
          <w:sz w:val="28"/>
          <w:szCs w:val="28"/>
        </w:rPr>
        <w:t>ы</w:t>
      </w:r>
      <w:r w:rsidR="00DD58D9" w:rsidRPr="00DD58D9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005012">
        <w:rPr>
          <w:rFonts w:ascii="Times New Roman" w:hAnsi="Times New Roman" w:cs="Times New Roman"/>
          <w:sz w:val="28"/>
          <w:szCs w:val="28"/>
        </w:rPr>
        <w:t xml:space="preserve"> </w:t>
      </w:r>
      <w:r w:rsidR="00DD58D9" w:rsidRPr="00DD58D9"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="00AD53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58D9" w:rsidRPr="00DD58D9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и повышение энергетической эффективности </w:t>
      </w:r>
      <w:proofErr w:type="gramStart"/>
      <w:r w:rsidR="00DD58D9" w:rsidRPr="00DD5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58D9" w:rsidRPr="00DD5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8D9" w:rsidRPr="00DD58D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D58D9" w:rsidRPr="00DD58D9">
        <w:rPr>
          <w:rFonts w:ascii="Times New Roman" w:hAnsi="Times New Roman" w:cs="Times New Roman"/>
          <w:sz w:val="28"/>
          <w:szCs w:val="28"/>
        </w:rPr>
        <w:t xml:space="preserve"> районе на 2019-2024 годы».</w:t>
      </w:r>
    </w:p>
    <w:p w:rsidR="006A3DD5" w:rsidRPr="006A3DD5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A3DD5" w:rsidRPr="006A3D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сторону увеличения в течение 2020 года скорректирован объем расходов по разделам: </w:t>
      </w:r>
    </w:p>
    <w:p w:rsidR="006A3DD5" w:rsidRPr="00F86D70" w:rsidRDefault="00F86D7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86D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«Национальная экономика» на 403,1 тыс. рублей или 58,6 %;</w:t>
      </w:r>
    </w:p>
    <w:p w:rsidR="006A3DD5" w:rsidRPr="00F86D70" w:rsidRDefault="00F86D7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86D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«Образование» на 78,5 тыс. рублей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F86D70" w:rsidRDefault="00F86D7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86D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 на 18,2 тыс. рублей или в 79,5 %.</w:t>
      </w:r>
    </w:p>
    <w:p w:rsidR="006A3DD5" w:rsidRPr="00F86D70" w:rsidRDefault="00F86D7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F86D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трем разделам первоначально утвержденные расходы в отчетном периоде не корректировались, в том числе: «Национальная оборона»,  «Социальная политика», «Охрана окружающей среды».</w:t>
      </w:r>
    </w:p>
    <w:p w:rsidR="006279B5" w:rsidRPr="00C20382" w:rsidRDefault="00F86D70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279B5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2020 год уменьшены расходы по раздел</w:t>
      </w:r>
      <w:r w:rsidR="0062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279B5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65B" w:rsidRPr="006279B5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279B5"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«Общегосударственные вопросы»  </w:t>
      </w:r>
      <w:r w:rsidR="006279B5" w:rsidRPr="00A21C5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28,</w:t>
      </w:r>
      <w:r w:rsidR="00A21C51" w:rsidRPr="00A21C5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</w:t>
      </w:r>
      <w:r w:rsidR="006279B5"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0,5 %; </w:t>
      </w: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6279B5"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178,9</w:t>
      </w: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6279B5"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37,8</w:t>
      </w: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CA065B" w:rsidRPr="006279B5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9877E1" w:rsidRPr="00E83347" w:rsidRDefault="00CA065B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9877E1" w:rsidRPr="00E83347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="009877E1" w:rsidRPr="00E8334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9877E1" w:rsidRPr="00E83347">
        <w:rPr>
          <w:rFonts w:ascii="Times New Roman" w:hAnsi="Times New Roman" w:cs="Times New Roman"/>
          <w:sz w:val="28"/>
          <w:szCs w:val="28"/>
        </w:rPr>
        <w:t xml:space="preserve">           в 20</w:t>
      </w:r>
      <w:r w:rsidR="00E83347" w:rsidRPr="00E83347">
        <w:rPr>
          <w:rFonts w:ascii="Times New Roman" w:hAnsi="Times New Roman" w:cs="Times New Roman"/>
          <w:sz w:val="28"/>
          <w:szCs w:val="28"/>
        </w:rPr>
        <w:t>20</w:t>
      </w:r>
      <w:r w:rsidR="009877E1" w:rsidRPr="00E83347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               в Таблице </w:t>
      </w:r>
      <w:r w:rsidR="000146B9" w:rsidRPr="00E83347">
        <w:rPr>
          <w:rFonts w:ascii="Times New Roman" w:hAnsi="Times New Roman" w:cs="Times New Roman"/>
          <w:sz w:val="28"/>
          <w:szCs w:val="28"/>
        </w:rPr>
        <w:t>4</w:t>
      </w:r>
      <w:r w:rsidR="009877E1" w:rsidRPr="00E83347">
        <w:rPr>
          <w:rFonts w:ascii="Times New Roman" w:hAnsi="Times New Roman" w:cs="Times New Roman"/>
          <w:sz w:val="28"/>
          <w:szCs w:val="28"/>
        </w:rPr>
        <w:t>.</w:t>
      </w:r>
      <w:r w:rsidR="009877E1" w:rsidRPr="00E83347">
        <w:rPr>
          <w:rFonts w:ascii="Times New Roman" w:hAnsi="Times New Roman" w:cs="Times New Roman"/>
          <w:sz w:val="28"/>
          <w:szCs w:val="28"/>
        </w:rPr>
        <w:tab/>
      </w:r>
      <w:r w:rsidR="009877E1" w:rsidRPr="00E83347">
        <w:rPr>
          <w:rFonts w:ascii="Times New Roman" w:hAnsi="Times New Roman" w:cs="Times New Roman"/>
          <w:sz w:val="28"/>
          <w:szCs w:val="28"/>
        </w:rPr>
        <w:tab/>
      </w:r>
      <w:r w:rsidR="009877E1" w:rsidRPr="00E83347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877E1" w:rsidRPr="00E83347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33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28"/>
          <w:szCs w:val="28"/>
        </w:rPr>
        <w:tab/>
      </w:r>
      <w:r w:rsidRPr="00E83347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E83347">
        <w:rPr>
          <w:rFonts w:ascii="Times New Roman" w:hAnsi="Times New Roman" w:cs="Times New Roman"/>
          <w:sz w:val="16"/>
          <w:szCs w:val="16"/>
        </w:rPr>
        <w:t>4</w:t>
      </w:r>
    </w:p>
    <w:p w:rsidR="009877E1" w:rsidRPr="00E83347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3347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417"/>
        <w:gridCol w:w="1867"/>
        <w:gridCol w:w="2021"/>
        <w:gridCol w:w="1530"/>
        <w:gridCol w:w="1237"/>
      </w:tblGrid>
      <w:tr w:rsidR="009877E1" w:rsidRPr="00C55F99" w:rsidTr="00C55F99">
        <w:trPr>
          <w:trHeight w:val="436"/>
        </w:trPr>
        <w:tc>
          <w:tcPr>
            <w:tcW w:w="1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C55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</w:t>
            </w:r>
            <w:r w:rsidR="00C55F99"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C55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C55F99"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(+/-), </w:t>
            </w:r>
            <w:proofErr w:type="gramEnd"/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877E1" w:rsidRPr="00C55F99" w:rsidTr="00C55F99">
        <w:trPr>
          <w:trHeight w:val="21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C55F99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55F99" w:rsidRPr="00C55F99" w:rsidTr="00C55F99">
        <w:trPr>
          <w:trHeight w:val="64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091,4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</w:tr>
      <w:tr w:rsidR="00C55F99" w:rsidRPr="00C55F99" w:rsidTr="00C55F99">
        <w:trPr>
          <w:trHeight w:val="46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6A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55F99" w:rsidRPr="00C55F99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55F99" w:rsidRPr="00DC3841" w:rsidTr="00C55F99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9" w:rsidRPr="00C55F99" w:rsidRDefault="00C55F99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="006A59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597,5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6A59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 w:rsidR="006A59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337,2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99" w:rsidRPr="00C55F99" w:rsidRDefault="00C55F99" w:rsidP="00C55F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F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92,4</w:t>
            </w:r>
          </w:p>
        </w:tc>
      </w:tr>
    </w:tbl>
    <w:p w:rsidR="009877E1" w:rsidRPr="006A5908" w:rsidRDefault="009877E1" w:rsidP="009877E1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08">
        <w:rPr>
          <w:rFonts w:ascii="Times New Roman" w:hAnsi="Times New Roman" w:cs="Times New Roman"/>
          <w:sz w:val="28"/>
          <w:szCs w:val="28"/>
        </w:rPr>
        <w:tab/>
      </w:r>
    </w:p>
    <w:p w:rsidR="009877E1" w:rsidRPr="006A5908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8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Pr="006A5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90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A59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A5908">
        <w:rPr>
          <w:rFonts w:ascii="Times New Roman" w:hAnsi="Times New Roman" w:cs="Times New Roman"/>
          <w:sz w:val="28"/>
          <w:szCs w:val="28"/>
        </w:rPr>
        <w:t xml:space="preserve">от </w:t>
      </w:r>
      <w:r w:rsidR="006A5908" w:rsidRPr="006A5908">
        <w:rPr>
          <w:rFonts w:ascii="Times New Roman" w:hAnsi="Times New Roman" w:cs="Times New Roman"/>
          <w:sz w:val="28"/>
          <w:szCs w:val="28"/>
        </w:rPr>
        <w:t>26</w:t>
      </w:r>
      <w:r w:rsidRPr="006A5908">
        <w:rPr>
          <w:rFonts w:ascii="Times New Roman" w:hAnsi="Times New Roman" w:cs="Times New Roman"/>
          <w:sz w:val="28"/>
          <w:szCs w:val="28"/>
        </w:rPr>
        <w:t>.12.201</w:t>
      </w:r>
      <w:r w:rsidR="006A5908" w:rsidRPr="006A5908">
        <w:rPr>
          <w:rFonts w:ascii="Times New Roman" w:hAnsi="Times New Roman" w:cs="Times New Roman"/>
          <w:sz w:val="28"/>
          <w:szCs w:val="28"/>
        </w:rPr>
        <w:t>9</w:t>
      </w:r>
      <w:r w:rsidR="00973E0A" w:rsidRPr="006A5908">
        <w:rPr>
          <w:rFonts w:ascii="Times New Roman" w:hAnsi="Times New Roman" w:cs="Times New Roman"/>
          <w:sz w:val="28"/>
          <w:szCs w:val="28"/>
        </w:rPr>
        <w:t xml:space="preserve"> </w:t>
      </w:r>
      <w:r w:rsidRPr="006A5908">
        <w:rPr>
          <w:rFonts w:ascii="Times New Roman" w:hAnsi="Times New Roman" w:cs="Times New Roman"/>
          <w:sz w:val="28"/>
          <w:szCs w:val="28"/>
        </w:rPr>
        <w:t xml:space="preserve">№ </w:t>
      </w:r>
      <w:r w:rsidR="006A5908" w:rsidRPr="006A5908">
        <w:rPr>
          <w:rFonts w:ascii="Times New Roman" w:hAnsi="Times New Roman" w:cs="Times New Roman"/>
          <w:sz w:val="28"/>
          <w:szCs w:val="28"/>
        </w:rPr>
        <w:t>30</w:t>
      </w:r>
      <w:r w:rsidRPr="006A590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6A590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A5908">
        <w:rPr>
          <w:rFonts w:ascii="Times New Roman" w:hAnsi="Times New Roman" w:cs="Times New Roman"/>
          <w:sz w:val="28"/>
          <w:szCs w:val="28"/>
        </w:rPr>
        <w:t xml:space="preserve"> на 20</w:t>
      </w:r>
      <w:r w:rsidR="006A5908" w:rsidRPr="006A5908">
        <w:rPr>
          <w:rFonts w:ascii="Times New Roman" w:hAnsi="Times New Roman" w:cs="Times New Roman"/>
          <w:sz w:val="28"/>
          <w:szCs w:val="28"/>
        </w:rPr>
        <w:t>20</w:t>
      </w:r>
      <w:r w:rsidRPr="006A5908">
        <w:rPr>
          <w:rFonts w:ascii="Times New Roman" w:hAnsi="Times New Roman" w:cs="Times New Roman"/>
          <w:sz w:val="28"/>
          <w:szCs w:val="28"/>
        </w:rPr>
        <w:t xml:space="preserve"> год                и плановый период 20</w:t>
      </w:r>
      <w:r w:rsidR="00973E0A" w:rsidRPr="006A5908">
        <w:rPr>
          <w:rFonts w:ascii="Times New Roman" w:hAnsi="Times New Roman" w:cs="Times New Roman"/>
          <w:sz w:val="28"/>
          <w:szCs w:val="28"/>
        </w:rPr>
        <w:t>2</w:t>
      </w:r>
      <w:r w:rsidR="006A5908" w:rsidRPr="006A5908">
        <w:rPr>
          <w:rFonts w:ascii="Times New Roman" w:hAnsi="Times New Roman" w:cs="Times New Roman"/>
          <w:sz w:val="28"/>
          <w:szCs w:val="28"/>
        </w:rPr>
        <w:t>1</w:t>
      </w:r>
      <w:r w:rsidRPr="006A5908">
        <w:rPr>
          <w:rFonts w:ascii="Times New Roman" w:hAnsi="Times New Roman" w:cs="Times New Roman"/>
          <w:sz w:val="28"/>
          <w:szCs w:val="28"/>
        </w:rPr>
        <w:t xml:space="preserve"> и 202</w:t>
      </w:r>
      <w:r w:rsidR="006A5908" w:rsidRPr="006A5908">
        <w:rPr>
          <w:rFonts w:ascii="Times New Roman" w:hAnsi="Times New Roman" w:cs="Times New Roman"/>
          <w:sz w:val="28"/>
          <w:szCs w:val="28"/>
        </w:rPr>
        <w:t>2</w:t>
      </w:r>
      <w:r w:rsidRPr="006A590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A590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A5908">
        <w:rPr>
          <w:rFonts w:ascii="Times New Roman" w:hAnsi="Times New Roman" w:cs="Times New Roman"/>
          <w:sz w:val="28"/>
          <w:szCs w:val="28"/>
        </w:rPr>
        <w:t>с последующими изменениями                и дополнениями расходы бюджета на 20</w:t>
      </w:r>
      <w:r w:rsidR="006A5908" w:rsidRPr="006A5908">
        <w:rPr>
          <w:rFonts w:ascii="Times New Roman" w:hAnsi="Times New Roman" w:cs="Times New Roman"/>
          <w:sz w:val="28"/>
          <w:szCs w:val="28"/>
        </w:rPr>
        <w:t>20</w:t>
      </w:r>
      <w:r w:rsidRPr="006A5908">
        <w:rPr>
          <w:rFonts w:ascii="Times New Roman" w:hAnsi="Times New Roman" w:cs="Times New Roman"/>
          <w:sz w:val="28"/>
          <w:szCs w:val="28"/>
        </w:rPr>
        <w:t xml:space="preserve"> год утверждены в размере </w:t>
      </w:r>
      <w:r w:rsidR="006A5908" w:rsidRPr="006A5908">
        <w:rPr>
          <w:rFonts w:ascii="Times New Roman" w:hAnsi="Times New Roman" w:cs="Times New Roman"/>
          <w:sz w:val="28"/>
          <w:szCs w:val="28"/>
        </w:rPr>
        <w:t>17 597,5</w:t>
      </w:r>
      <w:r w:rsidRPr="006A5908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расходной части бюджета за 20</w:t>
      </w:r>
      <w:r w:rsidR="006A5908" w:rsidRPr="006A5908">
        <w:rPr>
          <w:rFonts w:ascii="Times New Roman" w:hAnsi="Times New Roman" w:cs="Times New Roman"/>
          <w:sz w:val="28"/>
          <w:szCs w:val="28"/>
        </w:rPr>
        <w:t>20</w:t>
      </w:r>
      <w:r w:rsidRPr="006A5908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A5908" w:rsidRPr="006A5908">
        <w:rPr>
          <w:rFonts w:ascii="Times New Roman" w:hAnsi="Times New Roman" w:cs="Times New Roman"/>
          <w:sz w:val="28"/>
          <w:szCs w:val="28"/>
        </w:rPr>
        <w:t>16 260,3</w:t>
      </w:r>
      <w:r w:rsidRPr="006A59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5908" w:rsidRPr="006A5908">
        <w:rPr>
          <w:rFonts w:ascii="Times New Roman" w:hAnsi="Times New Roman" w:cs="Times New Roman"/>
          <w:sz w:val="28"/>
          <w:szCs w:val="28"/>
        </w:rPr>
        <w:t>92,4</w:t>
      </w:r>
      <w:r w:rsidRPr="006A5908">
        <w:rPr>
          <w:rFonts w:ascii="Times New Roman" w:hAnsi="Times New Roman" w:cs="Times New Roman"/>
          <w:sz w:val="28"/>
          <w:szCs w:val="28"/>
        </w:rPr>
        <w:t xml:space="preserve"> % от плановых показателей.</w:t>
      </w:r>
    </w:p>
    <w:p w:rsidR="009877E1" w:rsidRDefault="009877E1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96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</w:t>
      </w:r>
      <w:r w:rsidR="00426196" w:rsidRPr="00426196">
        <w:rPr>
          <w:rFonts w:ascii="Times New Roman" w:hAnsi="Times New Roman" w:cs="Times New Roman"/>
          <w:sz w:val="28"/>
          <w:szCs w:val="28"/>
        </w:rPr>
        <w:t>9</w:t>
      </w:r>
      <w:r w:rsidRPr="00426196">
        <w:rPr>
          <w:rFonts w:ascii="Times New Roman" w:hAnsi="Times New Roman" w:cs="Times New Roman"/>
          <w:sz w:val="28"/>
          <w:szCs w:val="28"/>
        </w:rPr>
        <w:t>-20</w:t>
      </w:r>
      <w:r w:rsidR="00426196" w:rsidRPr="00426196">
        <w:rPr>
          <w:rFonts w:ascii="Times New Roman" w:hAnsi="Times New Roman" w:cs="Times New Roman"/>
          <w:sz w:val="28"/>
          <w:szCs w:val="28"/>
        </w:rPr>
        <w:t>20</w:t>
      </w:r>
      <w:r w:rsidRPr="00426196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0146B9" w:rsidRPr="00426196">
        <w:rPr>
          <w:rFonts w:ascii="Times New Roman" w:hAnsi="Times New Roman" w:cs="Times New Roman"/>
          <w:sz w:val="28"/>
          <w:szCs w:val="28"/>
        </w:rPr>
        <w:t>5</w:t>
      </w:r>
      <w:r w:rsidRPr="00426196">
        <w:rPr>
          <w:rFonts w:ascii="Times New Roman" w:hAnsi="Times New Roman" w:cs="Times New Roman"/>
          <w:sz w:val="28"/>
          <w:szCs w:val="28"/>
        </w:rPr>
        <w:t>.</w:t>
      </w:r>
    </w:p>
    <w:p w:rsidR="009877E1" w:rsidRPr="00426196" w:rsidRDefault="009877E1" w:rsidP="00987D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26196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426196">
        <w:rPr>
          <w:rFonts w:ascii="Times New Roman" w:hAnsi="Times New Roman" w:cs="Times New Roman"/>
          <w:sz w:val="16"/>
          <w:szCs w:val="16"/>
        </w:rPr>
        <w:t>5</w:t>
      </w:r>
    </w:p>
    <w:p w:rsidR="009877E1" w:rsidRPr="00426196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2619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a5"/>
        <w:tblW w:w="0" w:type="auto"/>
        <w:tblInd w:w="93" w:type="dxa"/>
        <w:tblLook w:val="04A0"/>
      </w:tblPr>
      <w:tblGrid>
        <w:gridCol w:w="700"/>
        <w:gridCol w:w="1971"/>
        <w:gridCol w:w="1094"/>
        <w:gridCol w:w="1151"/>
        <w:gridCol w:w="1018"/>
        <w:gridCol w:w="1094"/>
        <w:gridCol w:w="1076"/>
        <w:gridCol w:w="983"/>
      </w:tblGrid>
      <w:tr w:rsidR="009877E1" w:rsidRPr="00426196" w:rsidTr="00462748">
        <w:trPr>
          <w:trHeight w:val="225"/>
        </w:trPr>
        <w:tc>
          <w:tcPr>
            <w:tcW w:w="700" w:type="dxa"/>
            <w:vMerge w:val="restart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71" w:type="dxa"/>
            <w:vMerge w:val="restart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3" w:type="dxa"/>
            <w:gridSpan w:val="3"/>
            <w:vAlign w:val="center"/>
            <w:hideMark/>
          </w:tcPr>
          <w:p w:rsidR="009877E1" w:rsidRPr="00426196" w:rsidRDefault="009877E1" w:rsidP="0042619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426196"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53" w:type="dxa"/>
            <w:gridSpan w:val="3"/>
            <w:vAlign w:val="center"/>
            <w:hideMark/>
          </w:tcPr>
          <w:p w:rsidR="009877E1" w:rsidRPr="00426196" w:rsidRDefault="009877E1" w:rsidP="0042619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426196"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877E1" w:rsidRPr="00426196" w:rsidTr="00462748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  <w:hideMark/>
          </w:tcPr>
          <w:p w:rsidR="009877E1" w:rsidRPr="00426196" w:rsidRDefault="009877E1" w:rsidP="0042619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426196"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51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18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1094" w:type="dxa"/>
            <w:vAlign w:val="center"/>
            <w:hideMark/>
          </w:tcPr>
          <w:p w:rsidR="009877E1" w:rsidRPr="00426196" w:rsidRDefault="009877E1" w:rsidP="0042619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426196"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6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83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9877E1" w:rsidRPr="00426196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3" w:type="dxa"/>
            <w:vAlign w:val="center"/>
            <w:hideMark/>
          </w:tcPr>
          <w:p w:rsidR="009877E1" w:rsidRPr="00426196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B29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6 067,8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355,3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</w:t>
            </w:r>
            <w:r w:rsidR="004E5BB7"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4E5BB7" w:rsidRPr="00426196" w:rsidTr="004E5BB7">
        <w:trPr>
          <w:trHeight w:val="49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A21C51" w:rsidRPr="00A21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E5BB7" w:rsidP="004B29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034,2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1 181,7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B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</w:t>
            </w:r>
            <w:r w:rsidR="004E5BB7"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5 161,6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E5BB7" w:rsidP="004B29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1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</w:t>
            </w:r>
            <w:r w:rsidR="004E5BB7"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4E5BB7" w:rsidRPr="00426196" w:rsidTr="004E5BB7">
        <w:trPr>
          <w:trHeight w:val="225"/>
        </w:trPr>
        <w:tc>
          <w:tcPr>
            <w:tcW w:w="700" w:type="dxa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  <w:hideMark/>
          </w:tcPr>
          <w:p w:rsidR="000D0248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sz w:val="16"/>
                <w:szCs w:val="16"/>
              </w:rPr>
              <w:t>и спорт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E5BB7" w:rsidP="004B29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4E5BB7" w:rsidRPr="00DC3841" w:rsidTr="004E5BB7">
        <w:trPr>
          <w:trHeight w:val="315"/>
        </w:trPr>
        <w:tc>
          <w:tcPr>
            <w:tcW w:w="2671" w:type="dxa"/>
            <w:gridSpan w:val="2"/>
            <w:vAlign w:val="center"/>
            <w:hideMark/>
          </w:tcPr>
          <w:p w:rsidR="004E5BB7" w:rsidRPr="00426196" w:rsidRDefault="004E5BB7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1151" w:type="dxa"/>
            <w:vAlign w:val="center"/>
            <w:hideMark/>
          </w:tcPr>
          <w:p w:rsidR="004E5BB7" w:rsidRPr="004E5BB7" w:rsidRDefault="004B2943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018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076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83" w:type="dxa"/>
            <w:vAlign w:val="center"/>
            <w:hideMark/>
          </w:tcPr>
          <w:p w:rsidR="004E5BB7" w:rsidRPr="004E5BB7" w:rsidRDefault="004E5BB7" w:rsidP="004E5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5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9877E1" w:rsidRPr="0063124C" w:rsidRDefault="009877E1" w:rsidP="0046274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ab/>
      </w:r>
    </w:p>
    <w:p w:rsidR="009877E1" w:rsidRPr="0063124C" w:rsidRDefault="009877E1" w:rsidP="004A784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3124C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63124C" w:rsidRPr="0063124C">
        <w:rPr>
          <w:rFonts w:ascii="Times New Roman" w:hAnsi="Times New Roman" w:cs="Times New Roman"/>
          <w:sz w:val="28"/>
          <w:szCs w:val="28"/>
        </w:rPr>
        <w:t>9</w:t>
      </w:r>
      <w:r w:rsidRPr="0063124C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63124C" w:rsidRPr="0063124C">
        <w:rPr>
          <w:rFonts w:ascii="Times New Roman" w:hAnsi="Times New Roman" w:cs="Times New Roman"/>
          <w:sz w:val="28"/>
          <w:szCs w:val="28"/>
        </w:rPr>
        <w:t>20</w:t>
      </w:r>
      <w:r w:rsidRPr="006312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124C" w:rsidRPr="0063124C">
        <w:rPr>
          <w:rFonts w:ascii="Times New Roman" w:hAnsi="Times New Roman" w:cs="Times New Roman"/>
          <w:sz w:val="28"/>
          <w:szCs w:val="28"/>
        </w:rPr>
        <w:t>увеличились</w:t>
      </w:r>
      <w:r w:rsidRPr="0063124C">
        <w:rPr>
          <w:rFonts w:ascii="Times New Roman" w:hAnsi="Times New Roman" w:cs="Times New Roman"/>
          <w:sz w:val="28"/>
          <w:szCs w:val="28"/>
        </w:rPr>
        <w:t xml:space="preserve"> на </w:t>
      </w:r>
      <w:r w:rsidR="0063124C" w:rsidRPr="0063124C">
        <w:rPr>
          <w:rFonts w:ascii="Times New Roman" w:hAnsi="Times New Roman" w:cs="Times New Roman"/>
          <w:sz w:val="28"/>
          <w:szCs w:val="28"/>
        </w:rPr>
        <w:t>1 695,1</w:t>
      </w:r>
      <w:r w:rsidRPr="0063124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124C" w:rsidRPr="0063124C">
        <w:rPr>
          <w:rFonts w:ascii="Times New Roman" w:hAnsi="Times New Roman" w:cs="Times New Roman"/>
          <w:sz w:val="28"/>
          <w:szCs w:val="28"/>
        </w:rPr>
        <w:t>увеличение</w:t>
      </w:r>
      <w:r w:rsidRPr="0063124C">
        <w:rPr>
          <w:rFonts w:ascii="Times New Roman" w:hAnsi="Times New Roman" w:cs="Times New Roman"/>
          <w:sz w:val="28"/>
          <w:szCs w:val="28"/>
        </w:rPr>
        <w:t xml:space="preserve"> процента исполнения бюджета по расходам (с </w:t>
      </w:r>
      <w:r w:rsidR="0063124C" w:rsidRPr="0063124C">
        <w:rPr>
          <w:rFonts w:ascii="Times New Roman" w:hAnsi="Times New Roman" w:cs="Times New Roman"/>
          <w:sz w:val="28"/>
          <w:szCs w:val="28"/>
        </w:rPr>
        <w:t>87,5</w:t>
      </w:r>
      <w:r w:rsidRPr="0063124C">
        <w:rPr>
          <w:rFonts w:ascii="Times New Roman" w:hAnsi="Times New Roman" w:cs="Times New Roman"/>
          <w:sz w:val="28"/>
          <w:szCs w:val="28"/>
        </w:rPr>
        <w:t xml:space="preserve"> % до </w:t>
      </w:r>
      <w:r w:rsidR="0063124C" w:rsidRPr="0063124C">
        <w:rPr>
          <w:rFonts w:ascii="Times New Roman" w:hAnsi="Times New Roman" w:cs="Times New Roman"/>
          <w:sz w:val="28"/>
          <w:szCs w:val="28"/>
        </w:rPr>
        <w:t>92,4</w:t>
      </w:r>
      <w:r w:rsidRPr="0063124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EF7FF5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8E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F7548E" w:rsidRPr="00F7548E">
        <w:rPr>
          <w:rFonts w:ascii="Times New Roman" w:hAnsi="Times New Roman" w:cs="Times New Roman"/>
          <w:sz w:val="28"/>
          <w:szCs w:val="28"/>
        </w:rPr>
        <w:t>20</w:t>
      </w:r>
      <w:r w:rsidRPr="00F7548E">
        <w:rPr>
          <w:rFonts w:ascii="Times New Roman" w:hAnsi="Times New Roman" w:cs="Times New Roman"/>
          <w:sz w:val="28"/>
          <w:szCs w:val="28"/>
        </w:rPr>
        <w:t xml:space="preserve"> году            приходится на разделы: </w:t>
      </w:r>
      <w:r w:rsidR="00EF7FF5" w:rsidRPr="00EF7FF5">
        <w:rPr>
          <w:rFonts w:ascii="Times New Roman" w:hAnsi="Times New Roman" w:cs="Times New Roman"/>
          <w:sz w:val="28"/>
          <w:szCs w:val="28"/>
        </w:rPr>
        <w:t>культура и кинематография – 34,8 %                                     (в 2019 году – 35,4 %),</w:t>
      </w:r>
      <w:r w:rsidR="00EF7FF5">
        <w:rPr>
          <w:rFonts w:ascii="Times New Roman" w:hAnsi="Times New Roman" w:cs="Times New Roman"/>
          <w:sz w:val="28"/>
          <w:szCs w:val="28"/>
        </w:rPr>
        <w:t xml:space="preserve"> </w:t>
      </w:r>
      <w:r w:rsidRPr="00EF7FF5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EF7FF5" w:rsidRPr="00EF7FF5">
        <w:rPr>
          <w:rFonts w:ascii="Times New Roman" w:hAnsi="Times New Roman" w:cs="Times New Roman"/>
          <w:sz w:val="28"/>
          <w:szCs w:val="28"/>
        </w:rPr>
        <w:t>32,9</w:t>
      </w:r>
      <w:r w:rsidRPr="00EF7FF5">
        <w:rPr>
          <w:rFonts w:ascii="Times New Roman" w:hAnsi="Times New Roman" w:cs="Times New Roman"/>
          <w:sz w:val="28"/>
          <w:szCs w:val="28"/>
        </w:rPr>
        <w:t xml:space="preserve"> %                      (в 201</w:t>
      </w:r>
      <w:r w:rsidR="00EF7FF5" w:rsidRPr="00EF7FF5">
        <w:rPr>
          <w:rFonts w:ascii="Times New Roman" w:hAnsi="Times New Roman" w:cs="Times New Roman"/>
          <w:sz w:val="28"/>
          <w:szCs w:val="28"/>
        </w:rPr>
        <w:t>9</w:t>
      </w:r>
      <w:r w:rsidRPr="00EF7FF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EF7FF5" w:rsidRPr="00EF7FF5">
        <w:rPr>
          <w:rFonts w:ascii="Times New Roman" w:hAnsi="Times New Roman" w:cs="Times New Roman"/>
          <w:sz w:val="28"/>
          <w:szCs w:val="28"/>
        </w:rPr>
        <w:t>41,7</w:t>
      </w:r>
      <w:r w:rsidRPr="00EF7FF5">
        <w:rPr>
          <w:rFonts w:ascii="Times New Roman" w:hAnsi="Times New Roman" w:cs="Times New Roman"/>
          <w:sz w:val="28"/>
          <w:szCs w:val="28"/>
        </w:rPr>
        <w:t xml:space="preserve"> %), </w:t>
      </w:r>
      <w:r w:rsidR="00597341" w:rsidRPr="00EF7FF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EF7FF5">
        <w:rPr>
          <w:rFonts w:ascii="Times New Roman" w:hAnsi="Times New Roman" w:cs="Times New Roman"/>
          <w:sz w:val="28"/>
          <w:szCs w:val="28"/>
        </w:rPr>
        <w:t xml:space="preserve"> – </w:t>
      </w:r>
      <w:r w:rsidR="00EF7FF5" w:rsidRPr="00EF7FF5">
        <w:rPr>
          <w:rFonts w:ascii="Times New Roman" w:hAnsi="Times New Roman" w:cs="Times New Roman"/>
          <w:sz w:val="28"/>
          <w:szCs w:val="28"/>
        </w:rPr>
        <w:t>21,2</w:t>
      </w:r>
      <w:r w:rsidRPr="00EF7FF5">
        <w:rPr>
          <w:rFonts w:ascii="Times New Roman" w:hAnsi="Times New Roman" w:cs="Times New Roman"/>
          <w:sz w:val="28"/>
          <w:szCs w:val="28"/>
        </w:rPr>
        <w:t xml:space="preserve"> %                                       (в 201</w:t>
      </w:r>
      <w:r w:rsidR="00EF7FF5" w:rsidRPr="00EF7FF5">
        <w:rPr>
          <w:rFonts w:ascii="Times New Roman" w:hAnsi="Times New Roman" w:cs="Times New Roman"/>
          <w:sz w:val="28"/>
          <w:szCs w:val="28"/>
        </w:rPr>
        <w:t>9</w:t>
      </w:r>
      <w:r w:rsidRPr="00EF7FF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F7FF5" w:rsidRPr="00EF7FF5">
        <w:rPr>
          <w:rFonts w:ascii="Times New Roman" w:hAnsi="Times New Roman" w:cs="Times New Roman"/>
          <w:sz w:val="28"/>
          <w:szCs w:val="28"/>
        </w:rPr>
        <w:t>8,1</w:t>
      </w:r>
      <w:r w:rsidRPr="00EF7FF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Pr="002513A4" w:rsidRDefault="000A7DBD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A4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</w:t>
      </w:r>
      <w:r w:rsidR="00082D83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2513A4" w:rsidRPr="002513A4">
        <w:rPr>
          <w:rFonts w:ascii="Times New Roman" w:hAnsi="Times New Roman" w:cs="Times New Roman"/>
          <w:sz w:val="28"/>
          <w:szCs w:val="28"/>
        </w:rPr>
        <w:t>5 355,3</w:t>
      </w:r>
      <w:r w:rsidRPr="00251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5B0B" w:rsidRPr="002513A4">
        <w:rPr>
          <w:rFonts w:ascii="Times New Roman" w:hAnsi="Times New Roman" w:cs="Times New Roman"/>
          <w:sz w:val="28"/>
          <w:szCs w:val="28"/>
        </w:rPr>
        <w:t>99,</w:t>
      </w:r>
      <w:r w:rsidR="002513A4" w:rsidRPr="002513A4">
        <w:rPr>
          <w:rFonts w:ascii="Times New Roman" w:hAnsi="Times New Roman" w:cs="Times New Roman"/>
          <w:sz w:val="28"/>
          <w:szCs w:val="28"/>
        </w:rPr>
        <w:t>1</w:t>
      </w:r>
      <w:r w:rsidRPr="002513A4">
        <w:rPr>
          <w:rFonts w:ascii="Times New Roman" w:hAnsi="Times New Roman" w:cs="Times New Roman"/>
          <w:sz w:val="28"/>
          <w:szCs w:val="28"/>
        </w:rPr>
        <w:t xml:space="preserve"> % к плановым назначениям (в 201</w:t>
      </w:r>
      <w:r w:rsidR="002513A4" w:rsidRPr="002513A4">
        <w:rPr>
          <w:rFonts w:ascii="Times New Roman" w:hAnsi="Times New Roman" w:cs="Times New Roman"/>
          <w:sz w:val="28"/>
          <w:szCs w:val="28"/>
        </w:rPr>
        <w:t>9</w:t>
      </w:r>
      <w:r w:rsidRPr="002513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513A4" w:rsidRPr="002513A4">
        <w:rPr>
          <w:rFonts w:ascii="Times New Roman" w:hAnsi="Times New Roman" w:cs="Times New Roman"/>
          <w:sz w:val="28"/>
          <w:szCs w:val="28"/>
        </w:rPr>
        <w:t>6 067,8</w:t>
      </w:r>
      <w:r w:rsidRPr="00251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5B0B" w:rsidRPr="002513A4">
        <w:rPr>
          <w:rFonts w:ascii="Times New Roman" w:hAnsi="Times New Roman" w:cs="Times New Roman"/>
          <w:sz w:val="28"/>
          <w:szCs w:val="28"/>
        </w:rPr>
        <w:t>99,</w:t>
      </w:r>
      <w:r w:rsidR="002513A4" w:rsidRPr="002513A4">
        <w:rPr>
          <w:rFonts w:ascii="Times New Roman" w:hAnsi="Times New Roman" w:cs="Times New Roman"/>
          <w:sz w:val="28"/>
          <w:szCs w:val="28"/>
        </w:rPr>
        <w:t>0</w:t>
      </w:r>
      <w:r w:rsidR="00404834" w:rsidRPr="002513A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Pr="002513A4" w:rsidRDefault="000A7DBD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A4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2513A4" w:rsidRPr="002513A4">
        <w:rPr>
          <w:rFonts w:ascii="Times New Roman" w:hAnsi="Times New Roman" w:cs="Times New Roman"/>
          <w:sz w:val="28"/>
          <w:szCs w:val="28"/>
        </w:rPr>
        <w:t>5 355,3</w:t>
      </w:r>
      <w:r w:rsidRPr="002513A4">
        <w:rPr>
          <w:rFonts w:ascii="Times New Roman" w:hAnsi="Times New Roman" w:cs="Times New Roman"/>
          <w:sz w:val="28"/>
          <w:szCs w:val="28"/>
        </w:rPr>
        <w:t xml:space="preserve"> тыс. рублей произведены                                </w:t>
      </w:r>
      <w:r w:rsidR="00404834" w:rsidRPr="002513A4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0A7DBD" w:rsidRPr="002513A4" w:rsidRDefault="002513A4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A4">
        <w:rPr>
          <w:rFonts w:ascii="Times New Roman" w:hAnsi="Times New Roman" w:cs="Times New Roman"/>
          <w:sz w:val="28"/>
          <w:szCs w:val="28"/>
        </w:rPr>
        <w:t>1 254,3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главы сельского поселения;</w:t>
      </w:r>
    </w:p>
    <w:p w:rsidR="00404834" w:rsidRPr="002513A4" w:rsidRDefault="00326B5D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A4">
        <w:rPr>
          <w:rFonts w:ascii="Times New Roman" w:hAnsi="Times New Roman" w:cs="Times New Roman"/>
          <w:sz w:val="28"/>
          <w:szCs w:val="28"/>
        </w:rPr>
        <w:t>3</w:t>
      </w:r>
      <w:r w:rsidR="002513A4" w:rsidRPr="002513A4">
        <w:rPr>
          <w:rFonts w:ascii="Times New Roman" w:hAnsi="Times New Roman" w:cs="Times New Roman"/>
          <w:sz w:val="28"/>
          <w:szCs w:val="28"/>
        </w:rPr>
        <w:t> 036,2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местной администрации,               в том числе: </w:t>
      </w:r>
      <w:r w:rsidR="002513A4" w:rsidRPr="002513A4">
        <w:rPr>
          <w:rFonts w:ascii="Times New Roman" w:hAnsi="Times New Roman" w:cs="Times New Roman"/>
          <w:sz w:val="28"/>
          <w:szCs w:val="28"/>
        </w:rPr>
        <w:t>1 544,5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="002513A4" w:rsidRPr="002513A4">
        <w:rPr>
          <w:rFonts w:ascii="Times New Roman" w:hAnsi="Times New Roman" w:cs="Times New Roman"/>
          <w:sz w:val="28"/>
          <w:szCs w:val="28"/>
        </w:rPr>
        <w:t>1 491,</w:t>
      </w:r>
      <w:r w:rsidR="00F1530D">
        <w:rPr>
          <w:rFonts w:ascii="Times New Roman" w:hAnsi="Times New Roman" w:cs="Times New Roman"/>
          <w:sz w:val="28"/>
          <w:szCs w:val="28"/>
        </w:rPr>
        <w:t>7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персоналу, </w:t>
      </w:r>
      <w:r w:rsidRPr="002513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4834" w:rsidRPr="002513A4">
        <w:rPr>
          <w:rFonts w:ascii="Times New Roman" w:hAnsi="Times New Roman" w:cs="Times New Roman"/>
          <w:sz w:val="28"/>
          <w:szCs w:val="28"/>
        </w:rPr>
        <w:t xml:space="preserve">не </w:t>
      </w:r>
      <w:r w:rsidR="000A7DBD" w:rsidRPr="002513A4">
        <w:rPr>
          <w:rFonts w:ascii="Times New Roman" w:hAnsi="Times New Roman" w:cs="Times New Roman"/>
          <w:sz w:val="28"/>
          <w:szCs w:val="28"/>
        </w:rPr>
        <w:t>отнесе</w:t>
      </w:r>
      <w:r w:rsidR="00404834" w:rsidRPr="002513A4">
        <w:rPr>
          <w:rFonts w:ascii="Times New Roman" w:hAnsi="Times New Roman" w:cs="Times New Roman"/>
          <w:sz w:val="28"/>
          <w:szCs w:val="28"/>
        </w:rPr>
        <w:t>нному к муниципальным служащим;</w:t>
      </w:r>
    </w:p>
    <w:p w:rsidR="00404834" w:rsidRPr="002513A4" w:rsidRDefault="002513A4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A4">
        <w:rPr>
          <w:rFonts w:ascii="Times New Roman" w:hAnsi="Times New Roman" w:cs="Times New Roman"/>
          <w:sz w:val="28"/>
          <w:szCs w:val="28"/>
        </w:rPr>
        <w:t>6,3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</w:t>
      </w:r>
      <w:r w:rsidR="00404834" w:rsidRPr="002513A4">
        <w:rPr>
          <w:rFonts w:ascii="Times New Roman" w:hAnsi="Times New Roman" w:cs="Times New Roman"/>
          <w:sz w:val="28"/>
          <w:szCs w:val="28"/>
        </w:rPr>
        <w:t>юджет Ханты-Мансийского района;</w:t>
      </w:r>
    </w:p>
    <w:p w:rsidR="00404834" w:rsidRPr="002513A4" w:rsidRDefault="002513A4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3A4">
        <w:rPr>
          <w:rFonts w:ascii="Times New Roman" w:hAnsi="Times New Roman" w:cs="Times New Roman"/>
          <w:sz w:val="28"/>
          <w:szCs w:val="28"/>
        </w:rPr>
        <w:t>1 058,5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- другие общегосударственные вопросы, в том числе: </w:t>
      </w:r>
      <w:r w:rsidRPr="002513A4">
        <w:rPr>
          <w:rFonts w:ascii="Times New Roman" w:hAnsi="Times New Roman" w:cs="Times New Roman"/>
          <w:sz w:val="28"/>
          <w:szCs w:val="28"/>
        </w:rPr>
        <w:t>518,5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коммунальные услуги; </w:t>
      </w:r>
      <w:r w:rsidRPr="002513A4">
        <w:rPr>
          <w:rFonts w:ascii="Times New Roman" w:hAnsi="Times New Roman" w:cs="Times New Roman"/>
          <w:sz w:val="28"/>
          <w:szCs w:val="28"/>
        </w:rPr>
        <w:t>118,0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3035" w:rsidRPr="00251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– работы и услуги по содержанию имущества; </w:t>
      </w:r>
      <w:r w:rsidRPr="002513A4">
        <w:rPr>
          <w:rFonts w:ascii="Times New Roman" w:hAnsi="Times New Roman" w:cs="Times New Roman"/>
          <w:sz w:val="28"/>
          <w:szCs w:val="28"/>
        </w:rPr>
        <w:t>175,3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прочие работы и услуги;</w:t>
      </w:r>
      <w:r w:rsidR="005E773D" w:rsidRPr="002513A4">
        <w:rPr>
          <w:rFonts w:ascii="Times New Roman" w:hAnsi="Times New Roman" w:cs="Times New Roman"/>
          <w:sz w:val="28"/>
          <w:szCs w:val="28"/>
        </w:rPr>
        <w:t xml:space="preserve"> </w:t>
      </w:r>
      <w:r w:rsidRPr="002513A4">
        <w:rPr>
          <w:rFonts w:ascii="Times New Roman" w:hAnsi="Times New Roman" w:cs="Times New Roman"/>
          <w:sz w:val="28"/>
          <w:szCs w:val="28"/>
        </w:rPr>
        <w:t xml:space="preserve">229,1 тыс. рублей 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- поступление нефинансовых активов; </w:t>
      </w:r>
      <w:r w:rsidRPr="002513A4">
        <w:rPr>
          <w:rFonts w:ascii="Times New Roman" w:hAnsi="Times New Roman" w:cs="Times New Roman"/>
          <w:sz w:val="28"/>
          <w:szCs w:val="28"/>
        </w:rPr>
        <w:t>17,6</w:t>
      </w:r>
      <w:r w:rsidR="000A7DBD" w:rsidRPr="002513A4">
        <w:rPr>
          <w:rFonts w:ascii="Times New Roman" w:hAnsi="Times New Roman" w:cs="Times New Roman"/>
          <w:sz w:val="28"/>
          <w:szCs w:val="28"/>
        </w:rPr>
        <w:t xml:space="preserve"> тыс. рублей – уплата налогов, сборов и иных платежей</w:t>
      </w:r>
      <w:r w:rsidR="00404834" w:rsidRPr="002513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035" w:rsidRPr="006D1B21" w:rsidRDefault="000A7DBD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B7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proofErr w:type="spellStart"/>
      <w:r w:rsidR="00535E6E" w:rsidRPr="004E5BB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4E5BB7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4E5BB7" w:rsidRPr="004E5BB7">
        <w:rPr>
          <w:rFonts w:ascii="Times New Roman" w:hAnsi="Times New Roman" w:cs="Times New Roman"/>
          <w:sz w:val="28"/>
          <w:szCs w:val="28"/>
        </w:rPr>
        <w:t>4 290,5</w:t>
      </w:r>
      <w:r w:rsidRPr="004E5BB7">
        <w:rPr>
          <w:rFonts w:ascii="Times New Roman" w:hAnsi="Times New Roman" w:cs="Times New Roman"/>
          <w:sz w:val="28"/>
          <w:szCs w:val="28"/>
        </w:rPr>
        <w:t xml:space="preserve"> тыс. рублей                     или </w:t>
      </w:r>
      <w:r w:rsidR="004E5BB7" w:rsidRPr="004E5BB7">
        <w:rPr>
          <w:rFonts w:ascii="Times New Roman" w:hAnsi="Times New Roman" w:cs="Times New Roman"/>
          <w:sz w:val="28"/>
          <w:szCs w:val="28"/>
        </w:rPr>
        <w:t>80,1</w:t>
      </w:r>
      <w:r w:rsidRPr="004E5BB7">
        <w:rPr>
          <w:rFonts w:ascii="Times New Roman" w:hAnsi="Times New Roman" w:cs="Times New Roman"/>
          <w:sz w:val="28"/>
          <w:szCs w:val="28"/>
        </w:rPr>
        <w:t xml:space="preserve"> % от объема общегосударственных расходов, что также составляет</w:t>
      </w:r>
      <w:r w:rsidR="00043947">
        <w:rPr>
          <w:rFonts w:ascii="Times New Roman" w:hAnsi="Times New Roman" w:cs="Times New Roman"/>
          <w:sz w:val="28"/>
          <w:szCs w:val="28"/>
        </w:rPr>
        <w:t xml:space="preserve"> </w:t>
      </w:r>
      <w:r w:rsidR="004E5BB7" w:rsidRPr="004E5BB7">
        <w:rPr>
          <w:rFonts w:ascii="Times New Roman" w:hAnsi="Times New Roman" w:cs="Times New Roman"/>
          <w:sz w:val="28"/>
          <w:szCs w:val="28"/>
        </w:rPr>
        <w:t>26,4</w:t>
      </w:r>
      <w:r w:rsidRPr="004E5BB7">
        <w:rPr>
          <w:rFonts w:ascii="Times New Roman" w:hAnsi="Times New Roman" w:cs="Times New Roman"/>
          <w:sz w:val="28"/>
          <w:szCs w:val="28"/>
        </w:rPr>
        <w:t xml:space="preserve"> % расходов бюджета сельского поселения                                      (</w:t>
      </w:r>
      <w:r w:rsidR="004E5BB7" w:rsidRPr="004E5BB7">
        <w:rPr>
          <w:rFonts w:ascii="Times New Roman" w:hAnsi="Times New Roman" w:cs="Times New Roman"/>
          <w:sz w:val="28"/>
          <w:szCs w:val="28"/>
        </w:rPr>
        <w:t>16 260,3</w:t>
      </w:r>
      <w:r w:rsidRPr="004E5BB7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Pr="006D1B21">
        <w:rPr>
          <w:rFonts w:ascii="Times New Roman" w:hAnsi="Times New Roman" w:cs="Times New Roman"/>
          <w:sz w:val="28"/>
          <w:szCs w:val="28"/>
        </w:rPr>
        <w:t xml:space="preserve">на исполнение остальных общегосударственных  полномочий затрачено </w:t>
      </w:r>
      <w:r w:rsidR="006D1B21" w:rsidRPr="006D1B21">
        <w:rPr>
          <w:rFonts w:ascii="Times New Roman" w:hAnsi="Times New Roman" w:cs="Times New Roman"/>
          <w:sz w:val="28"/>
          <w:szCs w:val="28"/>
        </w:rPr>
        <w:t>1 064,8</w:t>
      </w:r>
      <w:r w:rsidRPr="006D1B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1B21" w:rsidRPr="006D1B21">
        <w:rPr>
          <w:rFonts w:ascii="Times New Roman" w:hAnsi="Times New Roman" w:cs="Times New Roman"/>
          <w:sz w:val="28"/>
          <w:szCs w:val="28"/>
        </w:rPr>
        <w:t>20,0</w:t>
      </w:r>
      <w:r w:rsidRPr="006D1B21">
        <w:rPr>
          <w:rFonts w:ascii="Times New Roman" w:hAnsi="Times New Roman" w:cs="Times New Roman"/>
          <w:sz w:val="28"/>
          <w:szCs w:val="28"/>
        </w:rPr>
        <w:t xml:space="preserve"> % от объема </w:t>
      </w:r>
      <w:r w:rsidR="00E63035" w:rsidRPr="006D1B21">
        <w:rPr>
          <w:rFonts w:ascii="Times New Roman" w:hAnsi="Times New Roman" w:cs="Times New Roman"/>
          <w:sz w:val="28"/>
          <w:szCs w:val="28"/>
        </w:rPr>
        <w:t>общегосударственных расходов.</w:t>
      </w:r>
    </w:p>
    <w:p w:rsidR="000A7DBD" w:rsidRPr="00326001" w:rsidRDefault="000A7DBD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01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затраты на функционирование главы сельского поселения </w:t>
      </w:r>
      <w:proofErr w:type="spellStart"/>
      <w:r w:rsidR="006A0385" w:rsidRPr="0032600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26001">
        <w:rPr>
          <w:rFonts w:ascii="Times New Roman" w:hAnsi="Times New Roman" w:cs="Times New Roman"/>
          <w:sz w:val="28"/>
          <w:szCs w:val="28"/>
        </w:rPr>
        <w:t xml:space="preserve"> и местной администрации в размере                          </w:t>
      </w:r>
      <w:r w:rsidR="00326001" w:rsidRPr="00326001">
        <w:rPr>
          <w:rFonts w:ascii="Times New Roman" w:hAnsi="Times New Roman" w:cs="Times New Roman"/>
          <w:sz w:val="28"/>
          <w:szCs w:val="28"/>
        </w:rPr>
        <w:t>4 290,5</w:t>
      </w:r>
      <w:r w:rsidRPr="00326001">
        <w:rPr>
          <w:rFonts w:ascii="Times New Roman" w:hAnsi="Times New Roman" w:cs="Times New Roman"/>
          <w:sz w:val="28"/>
          <w:szCs w:val="28"/>
        </w:rPr>
        <w:t xml:space="preserve"> тыс. рублей превысил</w:t>
      </w:r>
      <w:r w:rsidR="00E63035" w:rsidRPr="00326001">
        <w:rPr>
          <w:rFonts w:ascii="Times New Roman" w:hAnsi="Times New Roman" w:cs="Times New Roman"/>
          <w:sz w:val="28"/>
          <w:szCs w:val="28"/>
        </w:rPr>
        <w:t>и</w:t>
      </w:r>
      <w:r w:rsidRPr="00326001">
        <w:rPr>
          <w:rFonts w:ascii="Times New Roman" w:hAnsi="Times New Roman" w:cs="Times New Roman"/>
          <w:sz w:val="28"/>
          <w:szCs w:val="28"/>
        </w:rPr>
        <w:t xml:space="preserve"> собственные доходы на </w:t>
      </w:r>
      <w:r w:rsidR="00326001" w:rsidRPr="00326001">
        <w:rPr>
          <w:rFonts w:ascii="Times New Roman" w:hAnsi="Times New Roman" w:cs="Times New Roman"/>
          <w:sz w:val="28"/>
          <w:szCs w:val="28"/>
        </w:rPr>
        <w:t>2 845,9</w:t>
      </w:r>
      <w:r w:rsidRPr="00326001">
        <w:rPr>
          <w:rFonts w:ascii="Times New Roman" w:hAnsi="Times New Roman" w:cs="Times New Roman"/>
          <w:sz w:val="28"/>
          <w:szCs w:val="28"/>
        </w:rPr>
        <w:t xml:space="preserve"> тыс. рублей, которые исполнены лишь в объеме </w:t>
      </w:r>
      <w:r w:rsidR="006A0385" w:rsidRPr="00326001">
        <w:rPr>
          <w:rFonts w:ascii="Times New Roman" w:hAnsi="Times New Roman" w:cs="Times New Roman"/>
          <w:sz w:val="28"/>
          <w:szCs w:val="28"/>
        </w:rPr>
        <w:t>–</w:t>
      </w:r>
      <w:r w:rsidRPr="00326001">
        <w:rPr>
          <w:rFonts w:ascii="Times New Roman" w:hAnsi="Times New Roman" w:cs="Times New Roman"/>
          <w:sz w:val="28"/>
          <w:szCs w:val="28"/>
        </w:rPr>
        <w:t xml:space="preserve"> </w:t>
      </w:r>
      <w:r w:rsidR="00326001" w:rsidRPr="00326001">
        <w:rPr>
          <w:rFonts w:ascii="Times New Roman" w:hAnsi="Times New Roman" w:cs="Times New Roman"/>
          <w:sz w:val="28"/>
          <w:szCs w:val="28"/>
        </w:rPr>
        <w:t>1 444,6</w:t>
      </w:r>
      <w:r w:rsidRPr="003260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E8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219,0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217,8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7CFF" w:rsidRPr="00374F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F09">
        <w:rPr>
          <w:rFonts w:ascii="Times New Roman" w:hAnsi="Times New Roman" w:cs="Times New Roman"/>
          <w:sz w:val="28"/>
          <w:szCs w:val="28"/>
        </w:rPr>
        <w:t xml:space="preserve"> или 100 %).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22,9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55,7</w:t>
      </w:r>
      <w:r w:rsidRPr="00374F09">
        <w:rPr>
          <w:rFonts w:ascii="Times New Roman" w:hAnsi="Times New Roman" w:cs="Times New Roman"/>
          <w:sz w:val="28"/>
          <w:szCs w:val="28"/>
        </w:rPr>
        <w:t xml:space="preserve"> %             </w:t>
      </w:r>
      <w:r w:rsidR="00427CFF" w:rsidRPr="00374F09">
        <w:rPr>
          <w:rFonts w:ascii="Times New Roman" w:hAnsi="Times New Roman" w:cs="Times New Roman"/>
          <w:sz w:val="28"/>
          <w:szCs w:val="28"/>
        </w:rPr>
        <w:t xml:space="preserve">  к плановым назначениям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19,0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73,4</w:t>
      </w:r>
      <w:r w:rsidRPr="00374F0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1 034,2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94,8</w:t>
      </w:r>
      <w:r w:rsidRPr="00374F09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 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74F09" w:rsidRPr="00374F09">
        <w:rPr>
          <w:rFonts w:ascii="Times New Roman" w:hAnsi="Times New Roman" w:cs="Times New Roman"/>
          <w:sz w:val="28"/>
          <w:szCs w:val="28"/>
        </w:rPr>
        <w:t>914,8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91,9</w:t>
      </w:r>
      <w:r w:rsidRPr="00374F0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3 445,8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99,1</w:t>
      </w:r>
      <w:r w:rsidRPr="00374F09">
        <w:rPr>
          <w:rFonts w:ascii="Times New Roman" w:hAnsi="Times New Roman" w:cs="Times New Roman"/>
          <w:sz w:val="28"/>
          <w:szCs w:val="28"/>
        </w:rPr>
        <w:t xml:space="preserve"> % к плановым назначениям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1 181,7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39,2</w:t>
      </w:r>
      <w:r w:rsidRPr="00374F0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>По разделу 06 00 «Охрана окружающей сре</w:t>
      </w:r>
      <w:r w:rsidR="00427CFF" w:rsidRPr="00374F09">
        <w:rPr>
          <w:rFonts w:ascii="Times New Roman" w:hAnsi="Times New Roman" w:cs="Times New Roman"/>
          <w:sz w:val="28"/>
          <w:szCs w:val="28"/>
        </w:rPr>
        <w:t>ды» расходы исполнены  в сумме 0,</w:t>
      </w:r>
      <w:r w:rsidR="00374F09" w:rsidRPr="00374F09">
        <w:rPr>
          <w:rFonts w:ascii="Times New Roman" w:hAnsi="Times New Roman" w:cs="Times New Roman"/>
          <w:sz w:val="28"/>
          <w:szCs w:val="28"/>
        </w:rPr>
        <w:t>4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 к плановым назначениям                       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74F09" w:rsidRPr="00374F09">
        <w:rPr>
          <w:rFonts w:ascii="Times New Roman" w:hAnsi="Times New Roman" w:cs="Times New Roman"/>
          <w:sz w:val="28"/>
          <w:szCs w:val="28"/>
        </w:rPr>
        <w:t>0,5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</w:t>
      </w:r>
      <w:r w:rsidR="00374F09" w:rsidRPr="00374F09">
        <w:rPr>
          <w:rFonts w:ascii="Times New Roman" w:hAnsi="Times New Roman" w:cs="Times New Roman"/>
          <w:sz w:val="28"/>
          <w:szCs w:val="28"/>
        </w:rPr>
        <w:t>78,5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 к плановым назначениям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376,2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5 664,3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82,8</w:t>
      </w:r>
      <w:r w:rsidRPr="00374F09">
        <w:rPr>
          <w:rFonts w:ascii="Times New Roman" w:hAnsi="Times New Roman" w:cs="Times New Roman"/>
          <w:sz w:val="28"/>
          <w:szCs w:val="28"/>
        </w:rPr>
        <w:t xml:space="preserve"> %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5 161,6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F09" w:rsidRPr="00374F09">
        <w:rPr>
          <w:rFonts w:ascii="Times New Roman" w:hAnsi="Times New Roman" w:cs="Times New Roman"/>
          <w:sz w:val="28"/>
          <w:szCs w:val="28"/>
        </w:rPr>
        <w:t>98,3</w:t>
      </w:r>
      <w:r w:rsidRPr="00374F0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427CFF" w:rsidRPr="00374F09">
        <w:rPr>
          <w:rFonts w:ascii="Times New Roman" w:hAnsi="Times New Roman" w:cs="Times New Roman"/>
          <w:sz w:val="28"/>
          <w:szCs w:val="28"/>
        </w:rPr>
        <w:t>145,9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145,9 тыс. рублей</w:t>
      </w:r>
      <w:r w:rsidR="003D1F49" w:rsidRPr="00374F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4F09">
        <w:rPr>
          <w:rFonts w:ascii="Times New Roman" w:hAnsi="Times New Roman" w:cs="Times New Roman"/>
          <w:sz w:val="28"/>
          <w:szCs w:val="28"/>
        </w:rPr>
        <w:t xml:space="preserve"> или 100 %).</w:t>
      </w:r>
    </w:p>
    <w:p w:rsidR="009877E1" w:rsidRPr="00374F0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09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374F09" w:rsidRPr="00374F09">
        <w:rPr>
          <w:rFonts w:ascii="Times New Roman" w:hAnsi="Times New Roman" w:cs="Times New Roman"/>
          <w:sz w:val="28"/>
          <w:szCs w:val="28"/>
        </w:rPr>
        <w:t>294,0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374F09" w:rsidRPr="00374F09">
        <w:rPr>
          <w:rFonts w:ascii="Times New Roman" w:hAnsi="Times New Roman" w:cs="Times New Roman"/>
          <w:sz w:val="28"/>
          <w:szCs w:val="28"/>
        </w:rPr>
        <w:t>9</w:t>
      </w:r>
      <w:r w:rsidRPr="00374F0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F09" w:rsidRPr="00374F09">
        <w:rPr>
          <w:rFonts w:ascii="Times New Roman" w:hAnsi="Times New Roman" w:cs="Times New Roman"/>
          <w:sz w:val="28"/>
          <w:szCs w:val="28"/>
        </w:rPr>
        <w:t>479,9</w:t>
      </w:r>
      <w:r w:rsidRPr="00374F0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4F09" w:rsidRPr="00374F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4F09">
        <w:rPr>
          <w:rFonts w:ascii="Times New Roman" w:hAnsi="Times New Roman" w:cs="Times New Roman"/>
          <w:sz w:val="28"/>
          <w:szCs w:val="28"/>
        </w:rPr>
        <w:t>или 100 %).</w:t>
      </w:r>
    </w:p>
    <w:p w:rsidR="00B05853" w:rsidRPr="00F424EE" w:rsidRDefault="008011CB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EE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</w:t>
      </w:r>
      <w:r w:rsidR="00F424EE" w:rsidRPr="00F424EE"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правоохранительная деятельность» - 55,7 %</w:t>
      </w:r>
      <w:r w:rsidRPr="00F424EE">
        <w:rPr>
          <w:rFonts w:ascii="Times New Roman" w:hAnsi="Times New Roman" w:cs="Times New Roman"/>
          <w:sz w:val="28"/>
          <w:szCs w:val="28"/>
        </w:rPr>
        <w:t xml:space="preserve">, </w:t>
      </w:r>
      <w:r w:rsidR="00F424EE" w:rsidRPr="00F424EE">
        <w:rPr>
          <w:rFonts w:ascii="Times New Roman" w:hAnsi="Times New Roman" w:cs="Times New Roman"/>
          <w:sz w:val="28"/>
          <w:szCs w:val="28"/>
        </w:rPr>
        <w:t>по разделу «Культура и кинематография» - 82,8 %</w:t>
      </w:r>
      <w:r w:rsidR="00B05853" w:rsidRPr="00F424EE">
        <w:rPr>
          <w:rFonts w:ascii="Times New Roman" w:hAnsi="Times New Roman" w:cs="Times New Roman"/>
          <w:sz w:val="28"/>
          <w:szCs w:val="28"/>
        </w:rPr>
        <w:t>.</w:t>
      </w:r>
    </w:p>
    <w:p w:rsidR="008011CB" w:rsidRDefault="008011CB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Пояснительная записка не содержит информации </w:t>
      </w:r>
      <w:r w:rsidR="00C37B81">
        <w:rPr>
          <w:rFonts w:ascii="Times New Roman" w:hAnsi="Times New Roman" w:cs="Times New Roman"/>
          <w:sz w:val="28"/>
          <w:szCs w:val="28"/>
        </w:rPr>
        <w:t>о</w:t>
      </w:r>
      <w:r w:rsidRPr="00B348D4">
        <w:rPr>
          <w:rFonts w:ascii="Times New Roman" w:hAnsi="Times New Roman" w:cs="Times New Roman"/>
          <w:sz w:val="28"/>
          <w:szCs w:val="28"/>
        </w:rPr>
        <w:t xml:space="preserve"> причинах </w:t>
      </w:r>
      <w:r w:rsidR="00B05853" w:rsidRPr="00B348D4">
        <w:rPr>
          <w:rFonts w:ascii="Times New Roman" w:hAnsi="Times New Roman" w:cs="Times New Roman"/>
          <w:sz w:val="28"/>
          <w:szCs w:val="28"/>
        </w:rPr>
        <w:t xml:space="preserve">низкого исполнения </w:t>
      </w:r>
      <w:r w:rsidRPr="00B348D4">
        <w:rPr>
          <w:rFonts w:ascii="Times New Roman" w:hAnsi="Times New Roman" w:cs="Times New Roman"/>
          <w:sz w:val="28"/>
          <w:szCs w:val="28"/>
        </w:rPr>
        <w:t xml:space="preserve">запланированных расходов. </w:t>
      </w:r>
    </w:p>
    <w:p w:rsidR="00797702" w:rsidRPr="00326001" w:rsidRDefault="00797702" w:rsidP="004A7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3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</w:t>
      </w:r>
      <w:r w:rsidRPr="003260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ХМАО – Югры от 23.08.2019 № 278-п            </w:t>
      </w:r>
      <w:r w:rsidRPr="00326001">
        <w:rPr>
          <w:rFonts w:ascii="Times New Roman" w:hAnsi="Times New Roman" w:cs="Times New Roman"/>
          <w:sz w:val="28"/>
          <w:szCs w:val="28"/>
        </w:rPr>
        <w:lastRenderedPageBreak/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в Ханты-Мансийском автономном округе – Югре»</w:t>
      </w:r>
      <w:r w:rsidRPr="003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Pr="00326001">
        <w:rPr>
          <w:rFonts w:ascii="Times New Roman" w:hAnsi="Times New Roman" w:cs="Times New Roman"/>
          <w:sz w:val="28"/>
          <w:szCs w:val="28"/>
        </w:rPr>
        <w:t>от 23.08.2019 № 278-п</w:t>
      </w:r>
      <w:r w:rsidRPr="003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отношении главы сельского поселения </w:t>
      </w:r>
      <w:r w:rsidR="00A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не </w:t>
      </w:r>
      <w:r w:rsidRPr="0032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соблюден. </w:t>
      </w:r>
      <w:proofErr w:type="gramEnd"/>
    </w:p>
    <w:p w:rsidR="00797702" w:rsidRPr="003B2DB5" w:rsidRDefault="00797702" w:rsidP="004A78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труда главы сельского поселения в отчетном периоде составил 1 133,7 тыс. рублей,                                      при расчетном нормативе согласно Постановлению                                               </w:t>
      </w:r>
      <w:r w:rsidRPr="003B2DB5">
        <w:rPr>
          <w:rFonts w:ascii="Times New Roman" w:hAnsi="Times New Roman" w:cs="Times New Roman"/>
          <w:sz w:val="28"/>
          <w:szCs w:val="28"/>
        </w:rPr>
        <w:t>от 23.08.2019 № 278-п</w:t>
      </w:r>
      <w:r w:rsidRPr="003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1 081,8 тыс. рублей, </w:t>
      </w:r>
      <w:r w:rsidRPr="003B2D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что выше установленного норматива на 51,9 тыс. рублей или 4,8 %.</w:t>
      </w:r>
      <w:r w:rsidRPr="003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              составили 120,6 тыс. рублей.</w:t>
      </w:r>
    </w:p>
    <w:p w:rsidR="00797702" w:rsidRPr="003A3D19" w:rsidRDefault="00797702" w:rsidP="004A7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на 2020 год фонд оплаты труда главы утвержден в размере 885,4 тыс. рублей, фактическое исполнение составило              1 133,7 тыс. рублей или 28,0 %.</w:t>
      </w:r>
    </w:p>
    <w:p w:rsidR="00797702" w:rsidRPr="003A3D19" w:rsidRDefault="00797702" w:rsidP="004A7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A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оплаты труда</w:t>
      </w:r>
      <w:r w:rsidRPr="003A3D19">
        <w:rPr>
          <w:rFonts w:ascii="Times New Roman" w:hAnsi="Times New Roman" w:cs="Times New Roman"/>
          <w:sz w:val="28"/>
          <w:szCs w:val="28"/>
        </w:rPr>
        <w:t xml:space="preserve"> муниципальных служащих на 2020 год первоначальным бюджетом сельского поселения утвержден в сумме                        1</w:t>
      </w:r>
      <w:r w:rsidR="00AE1C79">
        <w:rPr>
          <w:rFonts w:ascii="Times New Roman" w:hAnsi="Times New Roman" w:cs="Times New Roman"/>
          <w:sz w:val="28"/>
          <w:szCs w:val="28"/>
        </w:rPr>
        <w:t xml:space="preserve"> </w:t>
      </w:r>
      <w:r w:rsidRPr="003A3D19">
        <w:rPr>
          <w:rFonts w:ascii="Times New Roman" w:hAnsi="Times New Roman" w:cs="Times New Roman"/>
          <w:sz w:val="28"/>
          <w:szCs w:val="28"/>
        </w:rPr>
        <w:t xml:space="preserve">194,9 тыс. рублей, фактическое исполнение составило </w:t>
      </w:r>
      <w:r w:rsidR="00AE1C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A3D19">
        <w:rPr>
          <w:rFonts w:ascii="Times New Roman" w:hAnsi="Times New Roman" w:cs="Times New Roman"/>
          <w:sz w:val="28"/>
          <w:szCs w:val="28"/>
        </w:rPr>
        <w:t xml:space="preserve">1 295,4 тыс. рублей, что выше первоначально утвержденного </w:t>
      </w:r>
      <w:r w:rsidR="00AE1C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A3D19">
        <w:rPr>
          <w:rFonts w:ascii="Times New Roman" w:hAnsi="Times New Roman" w:cs="Times New Roman"/>
          <w:sz w:val="28"/>
          <w:szCs w:val="28"/>
        </w:rPr>
        <w:t>на 100,5 тыс. рублей или  8,4 %.</w:t>
      </w:r>
    </w:p>
    <w:p w:rsidR="00797702" w:rsidRPr="004466E0" w:rsidRDefault="00797702" w:rsidP="004A7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E0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2020 год составило – 1 295,4 тыс. рублей, при расчетном нормативе согласно </w:t>
      </w:r>
      <w:r w:rsidRPr="0044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4466E0">
        <w:rPr>
          <w:rFonts w:ascii="Times New Roman" w:hAnsi="Times New Roman" w:cs="Times New Roman"/>
          <w:sz w:val="28"/>
          <w:szCs w:val="28"/>
        </w:rPr>
        <w:t>от 23.08.2019 № 278-п – 1 261,2 тыс. рублей, превышение составило 34,2 тыс. рублей.</w:t>
      </w:r>
    </w:p>
    <w:p w:rsidR="00797702" w:rsidRPr="00C81C81" w:rsidRDefault="00044B06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представленных </w:t>
      </w:r>
      <w:r w:rsidR="00797702" w:rsidRPr="00C81C81">
        <w:rPr>
          <w:rFonts w:ascii="Times New Roman" w:hAnsi="Times New Roman" w:cs="Times New Roman"/>
          <w:sz w:val="28"/>
          <w:szCs w:val="28"/>
        </w:rPr>
        <w:t>пояснений главного бухгалтера следует, что превышение сложилось в результате оплаты труда при замещении сотрудников, находящихся в ежегодном отпуске.</w:t>
      </w:r>
    </w:p>
    <w:p w:rsidR="00797702" w:rsidRDefault="00797702" w:rsidP="004A7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932F4A">
        <w:rPr>
          <w:rFonts w:ascii="Times New Roman" w:hAnsi="Times New Roman" w:cs="Times New Roman"/>
          <w:sz w:val="28"/>
          <w:szCs w:val="28"/>
        </w:rPr>
        <w:t>палата так же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механизм начисления денежного поощрения по результатам работы за год                                     и единовременной выплат</w:t>
      </w:r>
      <w:r w:rsidR="00121E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</w:t>
      </w:r>
      <w:r w:rsidRPr="0032600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600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02" w:rsidRPr="00D636AB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6AB">
        <w:rPr>
          <w:rFonts w:ascii="Times New Roman" w:hAnsi="Times New Roman" w:cs="Times New Roman"/>
          <w:sz w:val="28"/>
          <w:szCs w:val="28"/>
          <w:u w:val="single"/>
        </w:rPr>
        <w:t xml:space="preserve">Согласно решению Совета депутатов от 16.04.2012 № 8                                 «Об утверждении Положения об оплате труда, премировании, социальной защищенности лиц, </w:t>
      </w:r>
      <w:r w:rsidRPr="00A21C51">
        <w:rPr>
          <w:rFonts w:ascii="Times New Roman" w:hAnsi="Times New Roman" w:cs="Times New Roman"/>
          <w:sz w:val="28"/>
          <w:szCs w:val="28"/>
          <w:u w:val="single"/>
        </w:rPr>
        <w:t>замещающи</w:t>
      </w:r>
      <w:r w:rsidR="00121E64" w:rsidRPr="00A21C5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1C5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муниципальные</w:t>
      </w:r>
      <w:r w:rsidRPr="00D636AB">
        <w:rPr>
          <w:rFonts w:ascii="Times New Roman" w:hAnsi="Times New Roman" w:cs="Times New Roman"/>
          <w:sz w:val="28"/>
          <w:szCs w:val="28"/>
          <w:u w:val="single"/>
        </w:rPr>
        <w:t xml:space="preserve"> должности органов местного самоуправления сельского поселения </w:t>
      </w:r>
      <w:proofErr w:type="spellStart"/>
      <w:r w:rsidRPr="00D636AB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D636AB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797702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«…Размер денежного поощрения по результатам работы за год                     не может превышать 2,5 месячного фонда оплаты труда, определяемых                 из расчета: суммы средств, направляемых для выплаты денежного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вознаграждения лицам, замещающим муниципальную должность                            из расчета на год, и выплат, предусмотренных пунктами 2-6 части 1 статьи 2 настоящего Положения, деленных на 12 и умноженных на 2,5»;</w:t>
      </w:r>
      <w:proofErr w:type="gramEnd"/>
    </w:p>
    <w:p w:rsidR="00797702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«…Единовременная выплата при предоставлении ежегодного оплачиваемого отпуска производится один раз в календарном году                   при уходе лица, замещающего муниципальную должность в очередной оплачиваемый отпуск, в размере 3,0 месячных фондов оплаты труда, определяемых из расчета: суммы средств, направляемых для выплаты денежного вознаграждения лицам, замещающим муниципальную должность из расчета на год, и выплат, предусмотренных пунктами 2-7 части 1 статьи 2 настоящего Положения, 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12 и умноженных                 на 3,0».</w:t>
      </w:r>
    </w:p>
    <w:p w:rsidR="00797702" w:rsidRPr="00D636AB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6AB">
        <w:rPr>
          <w:rFonts w:ascii="Times New Roman" w:hAnsi="Times New Roman" w:cs="Times New Roman"/>
          <w:sz w:val="28"/>
          <w:szCs w:val="28"/>
          <w:u w:val="single"/>
        </w:rPr>
        <w:t xml:space="preserve">Согласно решению Совета депутатов от 16.04.2012 № 8/1                            «Об утверждении Положения о размерах и условиях </w:t>
      </w:r>
      <w:proofErr w:type="gramStart"/>
      <w:r w:rsidRPr="00D636AB">
        <w:rPr>
          <w:rFonts w:ascii="Times New Roman" w:hAnsi="Times New Roman" w:cs="Times New Roman"/>
          <w:sz w:val="28"/>
          <w:szCs w:val="28"/>
          <w:u w:val="single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D63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36AB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D636AB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797702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«…Размер денежного поощрения по результатам работы за год                     не может превышать 2,5 месячного фонда оплаты труда, определяемых                 из расчета: суммы средств, направляемых для выплаты должностных окладов муниципальному служащему из расчета на год, и выплат, предусмотренных подпунктами 2-10 пункта 2.1. статьи 2 настоящего Положения, деленных на 12 и умноженных на 2,5»;</w:t>
      </w:r>
    </w:p>
    <w:p w:rsidR="00797702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«…Единовременная выплата при предоставлении ежегодного оплачиваемого отпуска производится один раз в календарном году                   при уходе муниципального служащего в очередной оплачиваемый отпуск, в размере 3 месячных фондов 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 подпунктами 2-11 части 1 статьи 2 настоящего Положения, деленных на 12 и умноженных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3».</w:t>
      </w:r>
    </w:p>
    <w:p w:rsidR="00797702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порядок начисления денежного поощрения по результатам работы за год и единовременной выплат</w:t>
      </w:r>
      <w:r w:rsidR="00A816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не соответствует </w:t>
      </w:r>
      <w:r w:rsidRPr="0032600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6001">
        <w:rPr>
          <w:rFonts w:ascii="Times New Roman" w:hAnsi="Times New Roman" w:cs="Times New Roman"/>
          <w:sz w:val="28"/>
          <w:szCs w:val="28"/>
        </w:rPr>
        <w:t xml:space="preserve"> Правительства ХМ</w:t>
      </w:r>
      <w:r>
        <w:rPr>
          <w:rFonts w:ascii="Times New Roman" w:hAnsi="Times New Roman" w:cs="Times New Roman"/>
          <w:sz w:val="28"/>
          <w:szCs w:val="28"/>
        </w:rPr>
        <w:t xml:space="preserve">АО – Югры от 23.08.2019 № 278-п </w:t>
      </w:r>
      <w:r w:rsidRPr="00326001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</w:t>
      </w:r>
      <w:r w:rsidRPr="00326001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A816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как следствие может привести к превышению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 </w:t>
      </w:r>
      <w:r w:rsidRPr="00326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расходов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                               не допустимо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02" w:rsidRPr="00B348D4" w:rsidRDefault="00797702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B1" w:rsidRPr="00D11B18" w:rsidRDefault="00582FB1" w:rsidP="004A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20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 Ханты-Мансийского района на 2020 год, утвержденный приказом Департамента финансов Ханты-Мансийского автономного округа – Югры от 29.07.2019 № 88-о «О нормативах формирования расходов на содержание органов местного самоуправления  муниципальных образований Ханты-Мансийского автономного округа                     – Югры на 2020 год», соблюден.</w:t>
      </w:r>
    </w:p>
    <w:p w:rsidR="00582FB1" w:rsidRPr="00D11B18" w:rsidRDefault="00582FB1" w:rsidP="004A784F">
      <w:pPr>
        <w:autoSpaceDE w:val="0"/>
        <w:autoSpaceDN w:val="0"/>
        <w:adjustRightInd w:val="0"/>
        <w:spacing w:after="0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9877E1" w:rsidRPr="001049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04989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10498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9877E1" w:rsidRPr="001049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89">
        <w:rPr>
          <w:rFonts w:ascii="Times New Roman" w:eastAsia="Calibri" w:hAnsi="Times New Roman" w:cs="Times New Roman"/>
          <w:sz w:val="28"/>
          <w:szCs w:val="28"/>
        </w:rPr>
        <w:t>Годовой отчет представлен в контрольно-счетную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9877E1" w:rsidRPr="00A25CE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CEC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9877E1" w:rsidRPr="00A25CE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CEC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9877E1" w:rsidRPr="00A25CE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EC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2642C6" w:rsidRPr="00A25CEC">
        <w:rPr>
          <w:rFonts w:ascii="Times New Roman" w:hAnsi="Times New Roman" w:cs="Times New Roman"/>
          <w:sz w:val="28"/>
          <w:szCs w:val="28"/>
        </w:rPr>
        <w:t>20</w:t>
      </w:r>
      <w:r w:rsidRPr="00A25CEC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9877E1" w:rsidRPr="00A25CEC" w:rsidRDefault="009877E1" w:rsidP="004A784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EC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по ф. 0503117                 с основными характеристиками бюджета сельского поселения </w:t>
      </w:r>
      <w:proofErr w:type="spellStart"/>
      <w:r w:rsidRPr="00A25CE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25CEC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сельского поселения </w:t>
      </w:r>
      <w:proofErr w:type="spellStart"/>
      <w:r w:rsidRPr="00A25CE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25CEC">
        <w:rPr>
          <w:rFonts w:ascii="Times New Roman" w:hAnsi="Times New Roman" w:cs="Times New Roman"/>
          <w:sz w:val="28"/>
          <w:szCs w:val="28"/>
        </w:rPr>
        <w:t xml:space="preserve"> от </w:t>
      </w:r>
      <w:r w:rsidR="00A25CEC" w:rsidRPr="00A25CEC">
        <w:rPr>
          <w:rFonts w:ascii="Times New Roman" w:hAnsi="Times New Roman" w:cs="Times New Roman"/>
          <w:sz w:val="28"/>
          <w:szCs w:val="28"/>
        </w:rPr>
        <w:t>26</w:t>
      </w:r>
      <w:r w:rsidRPr="00A25CEC">
        <w:rPr>
          <w:rFonts w:ascii="Times New Roman" w:hAnsi="Times New Roman" w:cs="Times New Roman"/>
          <w:sz w:val="28"/>
          <w:szCs w:val="28"/>
        </w:rPr>
        <w:t>.12.201</w:t>
      </w:r>
      <w:r w:rsidR="00A25CEC" w:rsidRPr="00A25CEC">
        <w:rPr>
          <w:rFonts w:ascii="Times New Roman" w:hAnsi="Times New Roman" w:cs="Times New Roman"/>
          <w:sz w:val="28"/>
          <w:szCs w:val="28"/>
        </w:rPr>
        <w:t>9</w:t>
      </w:r>
      <w:r w:rsidRPr="00A25CEC">
        <w:rPr>
          <w:rFonts w:ascii="Times New Roman" w:hAnsi="Times New Roman" w:cs="Times New Roman"/>
          <w:sz w:val="28"/>
          <w:szCs w:val="28"/>
        </w:rPr>
        <w:t xml:space="preserve"> № </w:t>
      </w:r>
      <w:r w:rsidR="00A25CEC" w:rsidRPr="00A25CEC">
        <w:rPr>
          <w:rFonts w:ascii="Times New Roman" w:hAnsi="Times New Roman" w:cs="Times New Roman"/>
          <w:sz w:val="28"/>
          <w:szCs w:val="28"/>
        </w:rPr>
        <w:t>30</w:t>
      </w:r>
      <w:r w:rsidRPr="00A25CE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A25CE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25C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25CEC" w:rsidRPr="00A25CEC">
        <w:rPr>
          <w:rFonts w:ascii="Times New Roman" w:hAnsi="Times New Roman" w:cs="Times New Roman"/>
          <w:sz w:val="28"/>
          <w:szCs w:val="28"/>
        </w:rPr>
        <w:t>20</w:t>
      </w:r>
      <w:r w:rsidRPr="00A25CEC">
        <w:rPr>
          <w:rFonts w:ascii="Times New Roman" w:hAnsi="Times New Roman" w:cs="Times New Roman"/>
          <w:sz w:val="28"/>
          <w:szCs w:val="28"/>
        </w:rPr>
        <w:t xml:space="preserve"> год               и плановый период 20</w:t>
      </w:r>
      <w:r w:rsidR="00AE7A9F" w:rsidRPr="00A25CEC">
        <w:rPr>
          <w:rFonts w:ascii="Times New Roman" w:hAnsi="Times New Roman" w:cs="Times New Roman"/>
          <w:sz w:val="28"/>
          <w:szCs w:val="28"/>
        </w:rPr>
        <w:t>2</w:t>
      </w:r>
      <w:r w:rsidR="00A25CEC" w:rsidRPr="00A25CEC">
        <w:rPr>
          <w:rFonts w:ascii="Times New Roman" w:hAnsi="Times New Roman" w:cs="Times New Roman"/>
          <w:sz w:val="28"/>
          <w:szCs w:val="28"/>
        </w:rPr>
        <w:t>1</w:t>
      </w:r>
      <w:r w:rsidRPr="00A25CEC">
        <w:rPr>
          <w:rFonts w:ascii="Times New Roman" w:hAnsi="Times New Roman" w:cs="Times New Roman"/>
          <w:sz w:val="28"/>
          <w:szCs w:val="28"/>
        </w:rPr>
        <w:t xml:space="preserve"> и 202</w:t>
      </w:r>
      <w:r w:rsidR="00A25CEC" w:rsidRPr="00A25CEC">
        <w:rPr>
          <w:rFonts w:ascii="Times New Roman" w:hAnsi="Times New Roman" w:cs="Times New Roman"/>
          <w:sz w:val="28"/>
          <w:szCs w:val="28"/>
        </w:rPr>
        <w:t>2</w:t>
      </w:r>
      <w:r w:rsidRPr="00A25CEC">
        <w:rPr>
          <w:rFonts w:ascii="Times New Roman" w:hAnsi="Times New Roman" w:cs="Times New Roman"/>
          <w:sz w:val="28"/>
          <w:szCs w:val="28"/>
        </w:rPr>
        <w:t xml:space="preserve"> годов»  (с изменениями) (далее – Решение о бюджете) отклонения не выявлены.</w:t>
      </w:r>
      <w:proofErr w:type="gramEnd"/>
    </w:p>
    <w:p w:rsidR="009877E1" w:rsidRPr="007E0CAD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AD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9877E1" w:rsidRPr="007E0CAD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AD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E00588" w:rsidRPr="007E0CAD">
        <w:rPr>
          <w:rFonts w:ascii="Times New Roman" w:hAnsi="Times New Roman" w:cs="Times New Roman"/>
          <w:sz w:val="28"/>
          <w:szCs w:val="28"/>
        </w:rPr>
        <w:t>2</w:t>
      </w:r>
      <w:r w:rsidR="00534BDC" w:rsidRPr="007E0CAD">
        <w:rPr>
          <w:rFonts w:ascii="Times New Roman" w:hAnsi="Times New Roman" w:cs="Times New Roman"/>
          <w:sz w:val="28"/>
          <w:szCs w:val="28"/>
        </w:rPr>
        <w:t>1</w:t>
      </w:r>
      <w:r w:rsidRPr="007E0CA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7E0CAD">
        <w:rPr>
          <w:rFonts w:ascii="Times New Roman" w:hAnsi="Times New Roman" w:cs="Times New Roman"/>
          <w:sz w:val="28"/>
          <w:szCs w:val="28"/>
        </w:rPr>
        <w:t xml:space="preserve"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</w:t>
      </w:r>
      <w:r w:rsidRPr="007E0CAD">
        <w:rPr>
          <w:rFonts w:ascii="Times New Roman" w:hAnsi="Times New Roman" w:cs="Times New Roman"/>
          <w:sz w:val="28"/>
          <w:szCs w:val="28"/>
        </w:rPr>
        <w:lastRenderedPageBreak/>
        <w:t>ф. 0503140 путем объединения показателей по строкам и графам отчетов,  с одновременным исключением взаимосвязанных показателей.</w:t>
      </w:r>
    </w:p>
    <w:p w:rsidR="009877E1" w:rsidRPr="00AB78EB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EB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                       строка 010 графы 8 соответствуют строке 010 графы 11 Сведений                       о движении нефинансовых активов </w:t>
      </w:r>
      <w:hyperlink r:id="rId7" w:history="1">
        <w:r w:rsidRPr="00AB78E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AB78EB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AB78EB" w:rsidRPr="00AB78EB">
        <w:rPr>
          <w:rFonts w:ascii="Times New Roman" w:hAnsi="Times New Roman" w:cs="Times New Roman"/>
          <w:sz w:val="28"/>
          <w:szCs w:val="28"/>
        </w:rPr>
        <w:t>3 044 154,27</w:t>
      </w:r>
      <w:r w:rsidRPr="00AB78EB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AB78EB" w:rsidRPr="00AB78EB">
        <w:rPr>
          <w:rFonts w:ascii="Times New Roman" w:hAnsi="Times New Roman" w:cs="Times New Roman"/>
          <w:sz w:val="28"/>
          <w:szCs w:val="28"/>
        </w:rPr>
        <w:t>2 334 607,27</w:t>
      </w:r>
      <w:r w:rsidRPr="00AB78EB">
        <w:rPr>
          <w:rFonts w:ascii="Times New Roman" w:hAnsi="Times New Roman" w:cs="Times New Roman"/>
          <w:sz w:val="28"/>
          <w:szCs w:val="28"/>
        </w:rPr>
        <w:t xml:space="preserve"> рублей). Амортизация основных средств составила на конец года                       </w:t>
      </w:r>
      <w:r w:rsidR="00AB78EB" w:rsidRPr="00AB78EB">
        <w:rPr>
          <w:rFonts w:ascii="Times New Roman" w:hAnsi="Times New Roman" w:cs="Times New Roman"/>
          <w:sz w:val="28"/>
          <w:szCs w:val="28"/>
        </w:rPr>
        <w:t>2 334 607,27</w:t>
      </w:r>
      <w:r w:rsidRPr="00AB78EB">
        <w:rPr>
          <w:rFonts w:ascii="Times New Roman" w:hAnsi="Times New Roman" w:cs="Times New Roman"/>
          <w:sz w:val="28"/>
          <w:szCs w:val="28"/>
        </w:rPr>
        <w:t xml:space="preserve"> рублей. В 20</w:t>
      </w:r>
      <w:r w:rsidR="00AB78EB" w:rsidRPr="00AB78EB">
        <w:rPr>
          <w:rFonts w:ascii="Times New Roman" w:hAnsi="Times New Roman" w:cs="Times New Roman"/>
          <w:sz w:val="28"/>
          <w:szCs w:val="28"/>
        </w:rPr>
        <w:t>20</w:t>
      </w:r>
      <w:r w:rsidRPr="00AB78EB">
        <w:rPr>
          <w:rFonts w:ascii="Times New Roman" w:hAnsi="Times New Roman" w:cs="Times New Roman"/>
          <w:sz w:val="28"/>
          <w:szCs w:val="28"/>
        </w:rPr>
        <w:t xml:space="preserve"> году остаточн</w:t>
      </w:r>
      <w:r w:rsidR="00B131B1" w:rsidRPr="00AB78EB">
        <w:rPr>
          <w:rFonts w:ascii="Times New Roman" w:hAnsi="Times New Roman" w:cs="Times New Roman"/>
          <w:sz w:val="28"/>
          <w:szCs w:val="28"/>
        </w:rPr>
        <w:t>ая</w:t>
      </w:r>
      <w:r w:rsidRPr="00AB78E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131B1" w:rsidRPr="00AB78EB">
        <w:rPr>
          <w:rFonts w:ascii="Times New Roman" w:hAnsi="Times New Roman" w:cs="Times New Roman"/>
          <w:sz w:val="28"/>
          <w:szCs w:val="28"/>
        </w:rPr>
        <w:t xml:space="preserve">ь </w:t>
      </w:r>
      <w:r w:rsidRPr="00AB78EB">
        <w:rPr>
          <w:rFonts w:ascii="Times New Roman" w:hAnsi="Times New Roman" w:cs="Times New Roman"/>
          <w:sz w:val="28"/>
          <w:szCs w:val="28"/>
        </w:rPr>
        <w:t xml:space="preserve">основных средств            </w:t>
      </w:r>
      <w:r w:rsidR="00B131B1" w:rsidRPr="00AB78EB">
        <w:rPr>
          <w:rFonts w:ascii="Times New Roman" w:hAnsi="Times New Roman" w:cs="Times New Roman"/>
          <w:sz w:val="28"/>
          <w:szCs w:val="28"/>
        </w:rPr>
        <w:t>рав</w:t>
      </w:r>
      <w:r w:rsidRPr="00AB78EB">
        <w:rPr>
          <w:rFonts w:ascii="Times New Roman" w:hAnsi="Times New Roman" w:cs="Times New Roman"/>
          <w:sz w:val="28"/>
          <w:szCs w:val="28"/>
        </w:rPr>
        <w:t xml:space="preserve">на </w:t>
      </w:r>
      <w:r w:rsidR="00AB78EB" w:rsidRPr="00AB78EB">
        <w:rPr>
          <w:rFonts w:ascii="Times New Roman" w:hAnsi="Times New Roman" w:cs="Times New Roman"/>
          <w:sz w:val="28"/>
          <w:szCs w:val="28"/>
        </w:rPr>
        <w:t>709 547,00</w:t>
      </w:r>
      <w:r w:rsidRPr="00AB78E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877E1" w:rsidRPr="00DF4B06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EB">
        <w:rPr>
          <w:rFonts w:ascii="Times New Roman" w:hAnsi="Times New Roman" w:cs="Times New Roman"/>
          <w:sz w:val="28"/>
          <w:szCs w:val="28"/>
        </w:rPr>
        <w:t>При проверке увязки отчетных</w:t>
      </w:r>
      <w:r w:rsidRPr="00DF4B06">
        <w:rPr>
          <w:rFonts w:ascii="Times New Roman" w:hAnsi="Times New Roman" w:cs="Times New Roman"/>
          <w:sz w:val="28"/>
          <w:szCs w:val="28"/>
        </w:rPr>
        <w:t xml:space="preserve">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результатах деятельности ф. 0503121.</w:t>
      </w:r>
    </w:p>
    <w:p w:rsidR="009877E1" w:rsidRPr="00526FB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BC">
        <w:rPr>
          <w:rFonts w:ascii="Times New Roman" w:hAnsi="Times New Roman" w:cs="Times New Roman"/>
          <w:sz w:val="28"/>
          <w:szCs w:val="28"/>
        </w:rPr>
        <w:t xml:space="preserve">3) </w:t>
      </w:r>
      <w:r w:rsidRPr="00526FBC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9877E1" w:rsidRPr="00526FB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FBC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526FBC" w:rsidRPr="00526FBC">
        <w:rPr>
          <w:rFonts w:ascii="Times New Roman" w:hAnsi="Times New Roman" w:cs="Times New Roman"/>
          <w:sz w:val="28"/>
          <w:szCs w:val="28"/>
        </w:rPr>
        <w:t>16 316 600,79</w:t>
      </w:r>
      <w:r w:rsidRPr="00526F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FBC" w:rsidRPr="00526FBC">
        <w:rPr>
          <w:rFonts w:ascii="Times New Roman" w:hAnsi="Times New Roman" w:cs="Times New Roman"/>
          <w:sz w:val="28"/>
          <w:szCs w:val="28"/>
        </w:rPr>
        <w:t>ей</w:t>
      </w:r>
      <w:r w:rsidRPr="00526FBC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526FBC" w:rsidRPr="00526FBC">
        <w:rPr>
          <w:rFonts w:ascii="Times New Roman" w:hAnsi="Times New Roman" w:cs="Times New Roman"/>
          <w:sz w:val="28"/>
          <w:szCs w:val="28"/>
        </w:rPr>
        <w:t>1 256 663,33</w:t>
      </w:r>
      <w:r w:rsidRPr="00526FBC">
        <w:rPr>
          <w:rFonts w:ascii="Times New Roman" w:hAnsi="Times New Roman" w:cs="Times New Roman"/>
          <w:sz w:val="28"/>
          <w:szCs w:val="28"/>
        </w:rPr>
        <w:t xml:space="preserve"> рубля, доходов от собственности в сумме </w:t>
      </w:r>
      <w:r w:rsidR="00526FBC" w:rsidRPr="00526FBC">
        <w:rPr>
          <w:rFonts w:ascii="Times New Roman" w:hAnsi="Times New Roman" w:cs="Times New Roman"/>
          <w:sz w:val="28"/>
          <w:szCs w:val="28"/>
        </w:rPr>
        <w:t>148 925,98</w:t>
      </w:r>
      <w:r w:rsidRPr="00526F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FBC" w:rsidRPr="00526FBC">
        <w:rPr>
          <w:rFonts w:ascii="Times New Roman" w:hAnsi="Times New Roman" w:cs="Times New Roman"/>
          <w:sz w:val="28"/>
          <w:szCs w:val="28"/>
        </w:rPr>
        <w:t>ей</w:t>
      </w:r>
      <w:r w:rsidRPr="00526FBC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(работ), компенсаций затрат в сумме </w:t>
      </w:r>
      <w:r w:rsidR="00526FBC" w:rsidRPr="00526FBC">
        <w:rPr>
          <w:rFonts w:ascii="Times New Roman" w:hAnsi="Times New Roman" w:cs="Times New Roman"/>
          <w:sz w:val="28"/>
          <w:szCs w:val="28"/>
        </w:rPr>
        <w:t>52 600,0</w:t>
      </w:r>
      <w:r w:rsidRPr="00526FBC">
        <w:rPr>
          <w:rFonts w:ascii="Times New Roman" w:hAnsi="Times New Roman" w:cs="Times New Roman"/>
          <w:sz w:val="28"/>
          <w:szCs w:val="28"/>
        </w:rPr>
        <w:t xml:space="preserve"> рублей, безвозмездных поступлений от бюджетов</w:t>
      </w:r>
      <w:r w:rsidR="00526FBC" w:rsidRPr="00526FBC">
        <w:rPr>
          <w:rFonts w:ascii="Times New Roman" w:hAnsi="Times New Roman" w:cs="Times New Roman"/>
          <w:sz w:val="28"/>
          <w:szCs w:val="28"/>
        </w:rPr>
        <w:t xml:space="preserve"> </w:t>
      </w:r>
      <w:r w:rsidRPr="00526FB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26FBC" w:rsidRPr="00526FBC">
        <w:rPr>
          <w:rFonts w:ascii="Times New Roman" w:hAnsi="Times New Roman" w:cs="Times New Roman"/>
          <w:sz w:val="28"/>
          <w:szCs w:val="28"/>
        </w:rPr>
        <w:t>14 706 548,95</w:t>
      </w:r>
      <w:r w:rsidRPr="00526F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3A16" w:rsidRPr="00526FBC">
        <w:rPr>
          <w:rFonts w:ascii="Times New Roman" w:hAnsi="Times New Roman" w:cs="Times New Roman"/>
          <w:sz w:val="28"/>
          <w:szCs w:val="28"/>
        </w:rPr>
        <w:t>ей</w:t>
      </w:r>
      <w:r w:rsidRPr="00526FBC">
        <w:rPr>
          <w:rFonts w:ascii="Times New Roman" w:hAnsi="Times New Roman" w:cs="Times New Roman"/>
          <w:sz w:val="28"/>
          <w:szCs w:val="28"/>
        </w:rPr>
        <w:t xml:space="preserve">, </w:t>
      </w:r>
      <w:r w:rsidR="00E13A16" w:rsidRPr="00526FBC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spellStart"/>
      <w:r w:rsidR="00E13A16" w:rsidRPr="00526FBC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E13A16" w:rsidRPr="00526FBC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</w:t>
      </w:r>
      <w:proofErr w:type="gramEnd"/>
      <w:r w:rsidR="00E13A16" w:rsidRPr="00526FBC">
        <w:rPr>
          <w:rFonts w:ascii="Times New Roman" w:hAnsi="Times New Roman" w:cs="Times New Roman"/>
          <w:sz w:val="28"/>
          <w:szCs w:val="28"/>
        </w:rPr>
        <w:t xml:space="preserve"> </w:t>
      </w:r>
      <w:r w:rsidR="00526FBC" w:rsidRPr="00526FBC">
        <w:rPr>
          <w:rFonts w:ascii="Times New Roman" w:hAnsi="Times New Roman" w:cs="Times New Roman"/>
          <w:sz w:val="28"/>
          <w:szCs w:val="28"/>
        </w:rPr>
        <w:t>151 862,53</w:t>
      </w:r>
      <w:r w:rsidR="00E13A16" w:rsidRPr="00526F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FBC" w:rsidRPr="00526FBC">
        <w:rPr>
          <w:rFonts w:ascii="Times New Roman" w:hAnsi="Times New Roman" w:cs="Times New Roman"/>
          <w:sz w:val="28"/>
          <w:szCs w:val="28"/>
        </w:rPr>
        <w:t>я</w:t>
      </w:r>
      <w:r w:rsidRPr="00526FBC">
        <w:rPr>
          <w:rFonts w:ascii="Times New Roman" w:hAnsi="Times New Roman" w:cs="Times New Roman"/>
          <w:sz w:val="28"/>
          <w:szCs w:val="28"/>
        </w:rPr>
        <w:t>.</w:t>
      </w:r>
    </w:p>
    <w:p w:rsidR="009877E1" w:rsidRPr="002048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89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204889" w:rsidRPr="00204889">
        <w:rPr>
          <w:rFonts w:ascii="Times New Roman" w:hAnsi="Times New Roman" w:cs="Times New Roman"/>
          <w:sz w:val="28"/>
          <w:szCs w:val="28"/>
        </w:rPr>
        <w:t>15 426 120,45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рублей, из них: на оплату труда                   и начисления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8 335 837,75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204889">
        <w:rPr>
          <w:rFonts w:ascii="Times New Roman" w:hAnsi="Times New Roman" w:cs="Times New Roman"/>
          <w:sz w:val="28"/>
          <w:szCs w:val="28"/>
        </w:rPr>
        <w:t>ей</w:t>
      </w:r>
      <w:r w:rsidRPr="00204889">
        <w:rPr>
          <w:rFonts w:ascii="Times New Roman" w:hAnsi="Times New Roman" w:cs="Times New Roman"/>
          <w:sz w:val="28"/>
          <w:szCs w:val="28"/>
        </w:rPr>
        <w:t xml:space="preserve"> (</w:t>
      </w:r>
      <w:r w:rsidR="00204889" w:rsidRPr="00204889">
        <w:rPr>
          <w:rFonts w:ascii="Times New Roman" w:hAnsi="Times New Roman" w:cs="Times New Roman"/>
          <w:sz w:val="28"/>
          <w:szCs w:val="28"/>
        </w:rPr>
        <w:t>54,0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%), на приобретение работ, услуг              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5 720 637,87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12B0">
        <w:rPr>
          <w:rFonts w:ascii="Times New Roman" w:hAnsi="Times New Roman" w:cs="Times New Roman"/>
          <w:sz w:val="28"/>
          <w:szCs w:val="28"/>
        </w:rPr>
        <w:t>ей</w:t>
      </w:r>
      <w:r w:rsidRPr="00204889">
        <w:rPr>
          <w:rFonts w:ascii="Times New Roman" w:hAnsi="Times New Roman" w:cs="Times New Roman"/>
          <w:sz w:val="28"/>
          <w:szCs w:val="28"/>
        </w:rPr>
        <w:t xml:space="preserve"> (</w:t>
      </w:r>
      <w:r w:rsidR="00204889" w:rsidRPr="00204889">
        <w:rPr>
          <w:rFonts w:ascii="Times New Roman" w:hAnsi="Times New Roman" w:cs="Times New Roman"/>
          <w:sz w:val="28"/>
          <w:szCs w:val="28"/>
        </w:rPr>
        <w:t>37,1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              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644 238,22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04889" w:rsidRPr="00204889">
        <w:rPr>
          <w:rFonts w:ascii="Times New Roman" w:hAnsi="Times New Roman" w:cs="Times New Roman"/>
          <w:sz w:val="28"/>
          <w:szCs w:val="28"/>
        </w:rPr>
        <w:t>4,2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               145 900,0 рублей (</w:t>
      </w:r>
      <w:r w:rsidR="00C63026" w:rsidRPr="00204889">
        <w:rPr>
          <w:rFonts w:ascii="Times New Roman" w:hAnsi="Times New Roman" w:cs="Times New Roman"/>
          <w:sz w:val="28"/>
          <w:szCs w:val="28"/>
        </w:rPr>
        <w:t>1,0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                         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537 646,61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04889" w:rsidRPr="00204889">
        <w:rPr>
          <w:rFonts w:ascii="Times New Roman" w:hAnsi="Times New Roman" w:cs="Times New Roman"/>
          <w:sz w:val="28"/>
          <w:szCs w:val="28"/>
        </w:rPr>
        <w:t>3,5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%), прочие расходы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41</w:t>
      </w:r>
      <w:proofErr w:type="gramEnd"/>
      <w:r w:rsidR="00204889" w:rsidRPr="00204889">
        <w:rPr>
          <w:rFonts w:ascii="Times New Roman" w:hAnsi="Times New Roman" w:cs="Times New Roman"/>
          <w:sz w:val="28"/>
          <w:szCs w:val="28"/>
        </w:rPr>
        <w:t> 860,0</w:t>
      </w:r>
      <w:r w:rsidR="004F3572" w:rsidRPr="002048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204889">
        <w:rPr>
          <w:rFonts w:ascii="Times New Roman" w:hAnsi="Times New Roman" w:cs="Times New Roman"/>
          <w:sz w:val="28"/>
          <w:szCs w:val="28"/>
        </w:rPr>
        <w:t>ей</w:t>
      </w:r>
      <w:r w:rsidRPr="00204889">
        <w:rPr>
          <w:rFonts w:ascii="Times New Roman" w:hAnsi="Times New Roman" w:cs="Times New Roman"/>
          <w:sz w:val="28"/>
          <w:szCs w:val="28"/>
        </w:rPr>
        <w:t xml:space="preserve"> (</w:t>
      </w:r>
      <w:r w:rsidR="00204889" w:rsidRPr="00204889">
        <w:rPr>
          <w:rFonts w:ascii="Times New Roman" w:hAnsi="Times New Roman" w:cs="Times New Roman"/>
          <w:sz w:val="28"/>
          <w:szCs w:val="28"/>
        </w:rPr>
        <w:t>0,2</w:t>
      </w:r>
      <w:r w:rsidRPr="00204889">
        <w:rPr>
          <w:rFonts w:ascii="Times New Roman" w:hAnsi="Times New Roman" w:cs="Times New Roman"/>
          <w:sz w:val="28"/>
          <w:szCs w:val="28"/>
        </w:rPr>
        <w:t xml:space="preserve"> %). Чистый операционный результат сложился в сумме </w:t>
      </w:r>
      <w:r w:rsidR="00C63026" w:rsidRPr="00204889">
        <w:rPr>
          <w:rFonts w:ascii="Times New Roman" w:hAnsi="Times New Roman" w:cs="Times New Roman"/>
          <w:sz w:val="28"/>
          <w:szCs w:val="28"/>
        </w:rPr>
        <w:t xml:space="preserve"> </w:t>
      </w:r>
      <w:r w:rsidR="004F3572" w:rsidRPr="002048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4889" w:rsidRPr="00204889">
        <w:rPr>
          <w:rFonts w:ascii="Times New Roman" w:hAnsi="Times New Roman" w:cs="Times New Roman"/>
          <w:sz w:val="28"/>
          <w:szCs w:val="28"/>
        </w:rPr>
        <w:t>890 480,34</w:t>
      </w:r>
      <w:r w:rsidRPr="002048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026" w:rsidRPr="00204889">
        <w:rPr>
          <w:rFonts w:ascii="Times New Roman" w:hAnsi="Times New Roman" w:cs="Times New Roman"/>
          <w:sz w:val="28"/>
          <w:szCs w:val="28"/>
        </w:rPr>
        <w:t>ей</w:t>
      </w:r>
      <w:r w:rsidRPr="00204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7E1" w:rsidRPr="002048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160, 170, 190, 210, 230, 240, 260, 270, 280 равняется расходам, отраженным по строке 150.</w:t>
      </w:r>
    </w:p>
    <w:p w:rsidR="009877E1" w:rsidRPr="002048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lastRenderedPageBreak/>
        <w:t xml:space="preserve">Чистый операционный результат по бюджетной деятельности сложился в размере – </w:t>
      </w:r>
      <w:r w:rsidR="00204889" w:rsidRPr="00204889">
        <w:rPr>
          <w:rFonts w:ascii="Times New Roman" w:hAnsi="Times New Roman" w:cs="Times New Roman"/>
          <w:sz w:val="28"/>
          <w:szCs w:val="28"/>
        </w:rPr>
        <w:t>890 480,34</w:t>
      </w:r>
      <w:r w:rsidR="001A4665" w:rsidRPr="002048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04889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                                               ф. 0503120 (стр. 560 гр. 8 – гр. 5).</w:t>
      </w:r>
    </w:p>
    <w:p w:rsidR="009877E1" w:rsidRPr="00204889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1A4665" w:rsidRPr="00204889">
        <w:rPr>
          <w:rFonts w:ascii="Times New Roman" w:hAnsi="Times New Roman" w:cs="Times New Roman"/>
          <w:sz w:val="28"/>
          <w:szCs w:val="28"/>
        </w:rPr>
        <w:t>20</w:t>
      </w:r>
      <w:r w:rsidRPr="00204889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9877E1" w:rsidRPr="00526FB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BC">
        <w:rPr>
          <w:rFonts w:ascii="Times New Roman" w:hAnsi="Times New Roman" w:cs="Times New Roman"/>
          <w:sz w:val="28"/>
          <w:szCs w:val="28"/>
        </w:rPr>
        <w:t xml:space="preserve">4) </w:t>
      </w:r>
      <w:r w:rsidRPr="00526FBC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9877E1" w:rsidRPr="002C7EE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0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2C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EE0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9877E1" w:rsidRPr="002C7EE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0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2C7EE0" w:rsidRPr="002C7EE0">
        <w:rPr>
          <w:rFonts w:ascii="Times New Roman" w:hAnsi="Times New Roman" w:cs="Times New Roman"/>
          <w:sz w:val="28"/>
          <w:szCs w:val="28"/>
        </w:rPr>
        <w:t>16 167 203,83</w:t>
      </w:r>
      <w:r w:rsidRPr="002C7E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2C7EE0">
        <w:rPr>
          <w:rFonts w:ascii="Times New Roman" w:hAnsi="Times New Roman" w:cs="Times New Roman"/>
          <w:sz w:val="28"/>
          <w:szCs w:val="28"/>
        </w:rPr>
        <w:t>я</w:t>
      </w:r>
      <w:r w:rsidRPr="002C7EE0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2C7EE0" w:rsidRPr="002C7EE0">
        <w:rPr>
          <w:rFonts w:ascii="Times New Roman" w:hAnsi="Times New Roman" w:cs="Times New Roman"/>
          <w:sz w:val="28"/>
          <w:szCs w:val="28"/>
        </w:rPr>
        <w:t xml:space="preserve">16 260 299,03 </w:t>
      </w:r>
      <w:r w:rsidRPr="002C7EE0">
        <w:rPr>
          <w:rFonts w:ascii="Times New Roman" w:hAnsi="Times New Roman" w:cs="Times New Roman"/>
          <w:sz w:val="28"/>
          <w:szCs w:val="28"/>
        </w:rPr>
        <w:t>рубл</w:t>
      </w:r>
      <w:r w:rsidR="009E53D8" w:rsidRPr="002C7EE0">
        <w:rPr>
          <w:rFonts w:ascii="Times New Roman" w:hAnsi="Times New Roman" w:cs="Times New Roman"/>
          <w:sz w:val="28"/>
          <w:szCs w:val="28"/>
        </w:rPr>
        <w:t>ей</w:t>
      </w:r>
      <w:r w:rsidRPr="002C7EE0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                       и расходами бюджета в размере – (минус) </w:t>
      </w:r>
      <w:r w:rsidR="002C7EE0" w:rsidRPr="002C7EE0">
        <w:rPr>
          <w:rFonts w:ascii="Times New Roman" w:hAnsi="Times New Roman" w:cs="Times New Roman"/>
          <w:sz w:val="28"/>
          <w:szCs w:val="28"/>
        </w:rPr>
        <w:t>93 095,20</w:t>
      </w:r>
      <w:r w:rsidRPr="002C7E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2C7EE0">
        <w:rPr>
          <w:rFonts w:ascii="Times New Roman" w:hAnsi="Times New Roman" w:cs="Times New Roman"/>
          <w:sz w:val="28"/>
          <w:szCs w:val="28"/>
        </w:rPr>
        <w:t>ей</w:t>
      </w:r>
      <w:r w:rsidRPr="002C7EE0">
        <w:rPr>
          <w:rFonts w:ascii="Times New Roman" w:hAnsi="Times New Roman" w:cs="Times New Roman"/>
          <w:sz w:val="28"/>
          <w:szCs w:val="28"/>
        </w:rPr>
        <w:t>.</w:t>
      </w:r>
    </w:p>
    <w:p w:rsidR="009877E1" w:rsidRPr="002C7EE0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0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9877E1" w:rsidRPr="00526FBC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BC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9877E1" w:rsidRPr="008A03A3" w:rsidRDefault="009877E1" w:rsidP="004A784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8A03A3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8A03A3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9877E1" w:rsidRPr="008A03A3" w:rsidRDefault="009877E1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9877E1" w:rsidRPr="008A03A3" w:rsidRDefault="009877E1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- в раздел 2 «Результаты деятельности субъекта бюджетной отчетности» не содержит сведения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</w:t>
      </w:r>
      <w:r w:rsidR="008A03A3" w:rsidRPr="008A03A3">
        <w:rPr>
          <w:rFonts w:ascii="Times New Roman" w:hAnsi="Times New Roman" w:cs="Times New Roman"/>
          <w:sz w:val="28"/>
          <w:szCs w:val="28"/>
        </w:rPr>
        <w:t>в; характеристика комплектности</w:t>
      </w:r>
      <w:r w:rsidR="00BF643A" w:rsidRPr="008A03A3">
        <w:rPr>
          <w:rFonts w:ascii="Times New Roman" w:hAnsi="Times New Roman" w:cs="Times New Roman"/>
          <w:sz w:val="28"/>
          <w:szCs w:val="28"/>
        </w:rPr>
        <w:t>;</w:t>
      </w:r>
    </w:p>
    <w:p w:rsidR="00AF25FD" w:rsidRDefault="00BF643A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lastRenderedPageBreak/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бюджета;</w:t>
      </w:r>
    </w:p>
    <w:p w:rsidR="008A03A3" w:rsidRDefault="00BF643A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раздел 4 «Анализ показателей бухгалтерской отчетности субъекта бюджетной отчетности» не содержит </w:t>
      </w:r>
      <w:r w:rsidR="008A03A3" w:rsidRPr="008A03A3">
        <w:rPr>
          <w:rFonts w:ascii="Times New Roman" w:hAnsi="Times New Roman" w:cs="Times New Roman"/>
          <w:sz w:val="28"/>
          <w:szCs w:val="28"/>
        </w:rPr>
        <w:t>информаци</w:t>
      </w:r>
      <w:r w:rsidR="005D4D3E">
        <w:rPr>
          <w:rFonts w:ascii="Times New Roman" w:hAnsi="Times New Roman" w:cs="Times New Roman"/>
          <w:sz w:val="28"/>
          <w:szCs w:val="28"/>
        </w:rPr>
        <w:t>ю</w:t>
      </w:r>
      <w:r w:rsidR="008A03A3" w:rsidRPr="008A03A3">
        <w:rPr>
          <w:rFonts w:ascii="Times New Roman" w:hAnsi="Times New Roman" w:cs="Times New Roman"/>
          <w:sz w:val="28"/>
          <w:szCs w:val="28"/>
        </w:rPr>
        <w:t xml:space="preserve">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:rsidR="00BF643A" w:rsidRPr="008A03A3" w:rsidRDefault="00BF643A" w:rsidP="004A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- в нарушение пункта 155 Инструкции № 191н в графе 1 Таблицы      № 3 «Сведения об исполнении текстовых статей закона (решения)                            о бюджете» указано не содержание текстовой статьи закона (решения                      о бюджете), имеющей отношение к субъекту бюджетной отчетности,                      а указано «ст.221 Бюджетная смета»; «№ 63 ФЗ от 26.04.2007»;</w:t>
      </w:r>
    </w:p>
    <w:p w:rsidR="00BF643A" w:rsidRPr="008A03A3" w:rsidRDefault="00BF643A" w:rsidP="004A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8A03A3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8A03A3">
        <w:rPr>
          <w:rFonts w:ascii="Times New Roman" w:hAnsi="Times New Roman" w:cs="Times New Roman"/>
          <w:sz w:val="28"/>
          <w:szCs w:val="28"/>
        </w:rPr>
        <w:t>, в качестве правового обоснования, содержит ссылку на Инструкции по бюджетному учету 162-н, 157-н, 191-н.</w:t>
      </w:r>
    </w:p>
    <w:p w:rsidR="00AF25FD" w:rsidRDefault="00BF643A" w:rsidP="004A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Следовало внести информацию об использованных в отчетном периоде особенностях отражения в бюджетном учете операций с активами и </w:t>
      </w:r>
      <w:proofErr w:type="gramStart"/>
      <w:r w:rsidRPr="008A03A3">
        <w:rPr>
          <w:rFonts w:ascii="Times New Roman" w:hAnsi="Times New Roman" w:cs="Times New Roman"/>
          <w:sz w:val="28"/>
          <w:szCs w:val="28"/>
        </w:rPr>
        <w:t>обязательствами</w:t>
      </w:r>
      <w:proofErr w:type="gramEnd"/>
      <w:r w:rsidRPr="008A03A3">
        <w:rPr>
          <w:rFonts w:ascii="Times New Roman" w:hAnsi="Times New Roman" w:cs="Times New Roman"/>
          <w:sz w:val="28"/>
          <w:szCs w:val="28"/>
        </w:rPr>
        <w:t xml:space="preserve"> в части установленного Инструкцией по бюджетному учету права самостоятельного определения таких особенностей;</w:t>
      </w:r>
    </w:p>
    <w:p w:rsidR="008A03A3" w:rsidRPr="008A03A3" w:rsidRDefault="004600AC" w:rsidP="004A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</w:t>
      </w: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158 Инструкции № 191 к пояснительной записке не представлена </w:t>
      </w:r>
      <w:hyperlink r:id="rId8" w:history="1">
        <w:r w:rsidRPr="008A03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инвентаризаций». </w:t>
      </w:r>
    </w:p>
    <w:p w:rsidR="009877E1" w:rsidRPr="008A03A3" w:rsidRDefault="004600AC" w:rsidP="004A7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57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5 «Прочие вопросы деятельности субъекта бюджетной отчетности» Пояснительной записки </w:t>
      </w:r>
      <w:hyperlink w:anchor="P13796" w:history="1">
        <w:r w:rsidRPr="008A03A3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8A03A3">
        <w:t xml:space="preserve"> </w:t>
      </w:r>
      <w:r w:rsidRPr="008A03A3">
        <w:rPr>
          <w:rFonts w:ascii="Times New Roman" w:hAnsi="Times New Roman" w:cs="Times New Roman"/>
          <w:sz w:val="28"/>
          <w:szCs w:val="28"/>
        </w:rPr>
        <w:t>не отражен</w:t>
      </w:r>
      <w:r w:rsidRPr="008A03A3">
        <w:t xml:space="preserve"> </w:t>
      </w: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годовой инвентаризации</w:t>
      </w:r>
      <w:r w:rsidR="00516F89"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E1" w:rsidRDefault="009877E1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Проведение внешней проверки годового</w:t>
      </w:r>
      <w:r w:rsidRPr="00CF3759">
        <w:rPr>
          <w:rFonts w:ascii="Times New Roman" w:hAnsi="Times New Roman" w:cs="Times New Roman"/>
          <w:sz w:val="28"/>
          <w:szCs w:val="28"/>
        </w:rPr>
        <w:t xml:space="preserve"> отчета за 20</w:t>
      </w:r>
      <w:r w:rsidR="00CF3759" w:rsidRPr="00CF3759">
        <w:rPr>
          <w:rFonts w:ascii="Times New Roman" w:hAnsi="Times New Roman" w:cs="Times New Roman"/>
          <w:sz w:val="28"/>
          <w:szCs w:val="28"/>
        </w:rPr>
        <w:t>20</w:t>
      </w:r>
      <w:r w:rsidRPr="00CF3759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EA430A" w:rsidRDefault="00EA430A" w:rsidP="004A784F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7E1" w:rsidRPr="000A13A9" w:rsidRDefault="009877E1" w:rsidP="004A784F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A13A9">
        <w:rPr>
          <w:rFonts w:ascii="Times New Roman" w:hAnsi="Times New Roman" w:cs="Times New Roman"/>
          <w:b/>
          <w:sz w:val="28"/>
          <w:szCs w:val="28"/>
        </w:rPr>
        <w:t>7. В</w:t>
      </w:r>
      <w:r w:rsidRPr="000A13A9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9877E1" w:rsidRPr="00D66B38" w:rsidRDefault="009877E1" w:rsidP="004A784F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B38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D66B38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D66B38">
        <w:rPr>
          <w:rFonts w:ascii="Times New Roman" w:hAnsi="Times New Roman" w:cs="Times New Roman"/>
          <w:bCs/>
          <w:sz w:val="28"/>
          <w:szCs w:val="28"/>
        </w:rPr>
        <w:t xml:space="preserve">годового отчета </w:t>
      </w:r>
      <w:r w:rsidR="004F3572" w:rsidRPr="00D66B38">
        <w:rPr>
          <w:rFonts w:ascii="Times New Roman" w:hAnsi="Times New Roman" w:cs="Times New Roman"/>
          <w:bCs/>
          <w:sz w:val="28"/>
          <w:szCs w:val="28"/>
        </w:rPr>
        <w:t xml:space="preserve">               об исполнении бюджета </w:t>
      </w:r>
      <w:r w:rsidRPr="00D66B3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66B38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D66B38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4F3572" w:rsidRPr="00D66B38">
        <w:rPr>
          <w:rFonts w:ascii="Times New Roman" w:hAnsi="Times New Roman" w:cs="Times New Roman"/>
          <w:sz w:val="28"/>
          <w:szCs w:val="28"/>
        </w:rPr>
        <w:t xml:space="preserve"> </w:t>
      </w:r>
      <w:r w:rsidRPr="00D66B3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571DF">
        <w:rPr>
          <w:rFonts w:ascii="Times New Roman" w:hAnsi="Times New Roman" w:cs="Times New Roman"/>
          <w:sz w:val="28"/>
          <w:szCs w:val="28"/>
        </w:rPr>
        <w:t xml:space="preserve">ставит под сомнение </w:t>
      </w:r>
      <w:r w:rsidRPr="00D66B38">
        <w:rPr>
          <w:rFonts w:ascii="Times New Roman" w:hAnsi="Times New Roman" w:cs="Times New Roman"/>
          <w:sz w:val="28"/>
          <w:szCs w:val="28"/>
        </w:rPr>
        <w:t>достоверность отчета об исполнении бюджета сельского поселения</w:t>
      </w:r>
      <w:r w:rsidR="004F3572" w:rsidRPr="00D66B38">
        <w:rPr>
          <w:rFonts w:ascii="Times New Roman" w:hAnsi="Times New Roman" w:cs="Times New Roman"/>
          <w:sz w:val="28"/>
          <w:szCs w:val="28"/>
        </w:rPr>
        <w:t xml:space="preserve"> и обращает внимание                   на возможность искажения данных в части оплаты труда и уплаты налога </w:t>
      </w:r>
      <w:r w:rsidR="004F3572" w:rsidRPr="00D66B38">
        <w:rPr>
          <w:rFonts w:ascii="Times New Roman" w:hAnsi="Times New Roman" w:cs="Times New Roman"/>
          <w:sz w:val="28"/>
          <w:szCs w:val="28"/>
        </w:rPr>
        <w:lastRenderedPageBreak/>
        <w:t>на дохода физических лиц,</w:t>
      </w:r>
      <w:r w:rsidR="001F67CD" w:rsidRPr="00D66B38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3571DF">
        <w:rPr>
          <w:rFonts w:ascii="Times New Roman" w:hAnsi="Times New Roman" w:cs="Times New Roman"/>
          <w:sz w:val="28"/>
          <w:szCs w:val="28"/>
        </w:rPr>
        <w:t xml:space="preserve">, расчетов с подотчетными </w:t>
      </w:r>
      <w:r w:rsidR="003571DF" w:rsidRPr="003571DF">
        <w:rPr>
          <w:rFonts w:ascii="Times New Roman" w:hAnsi="Times New Roman" w:cs="Times New Roman"/>
          <w:sz w:val="28"/>
          <w:szCs w:val="28"/>
        </w:rPr>
        <w:t>лицами,</w:t>
      </w:r>
      <w:r w:rsidR="004F3572" w:rsidRPr="003571D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3571DF">
        <w:rPr>
          <w:rFonts w:ascii="Times New Roman" w:hAnsi="Times New Roman" w:cs="Times New Roman"/>
          <w:sz w:val="28"/>
          <w:szCs w:val="28"/>
        </w:rPr>
        <w:t>считает возможным предложить:</w:t>
      </w:r>
      <w:proofErr w:type="gramEnd"/>
    </w:p>
    <w:p w:rsidR="009877E1" w:rsidRPr="00644EC4" w:rsidRDefault="009877E1" w:rsidP="004A784F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DF">
        <w:rPr>
          <w:rFonts w:ascii="Times New Roman" w:hAnsi="Times New Roman" w:cs="Times New Roman"/>
          <w:sz w:val="28"/>
          <w:szCs w:val="28"/>
        </w:rPr>
        <w:t xml:space="preserve">- </w:t>
      </w:r>
      <w:r w:rsidR="001F67CD" w:rsidRPr="003571DF">
        <w:rPr>
          <w:rFonts w:ascii="Times New Roman" w:hAnsi="Times New Roman" w:cs="Times New Roman"/>
          <w:sz w:val="28"/>
          <w:szCs w:val="28"/>
        </w:rPr>
        <w:t>рассмотреть</w:t>
      </w:r>
      <w:r w:rsidRPr="003571DF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3571DF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proofErr w:type="spellStart"/>
      <w:r w:rsidRPr="003571DF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3571DF">
        <w:rPr>
          <w:rFonts w:ascii="Times New Roman" w:hAnsi="Times New Roman" w:cs="Times New Roman"/>
          <w:bCs/>
          <w:sz w:val="28"/>
          <w:szCs w:val="28"/>
        </w:rPr>
        <w:t>;</w:t>
      </w:r>
    </w:p>
    <w:p w:rsidR="009877E1" w:rsidRPr="00644EC4" w:rsidRDefault="009877E1" w:rsidP="004A784F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4">
        <w:rPr>
          <w:rFonts w:ascii="Times New Roman" w:hAnsi="Times New Roman" w:cs="Times New Roman"/>
          <w:bCs/>
          <w:sz w:val="28"/>
          <w:szCs w:val="28"/>
        </w:rPr>
        <w:t>- р</w:t>
      </w:r>
      <w:r w:rsidRPr="00644EC4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сельского поселения </w:t>
      </w:r>
      <w:proofErr w:type="spellStart"/>
      <w:r w:rsidRPr="00644EC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44EC4">
        <w:rPr>
          <w:rFonts w:ascii="Times New Roman" w:hAnsi="Times New Roman" w:cs="Times New Roman"/>
          <w:sz w:val="28"/>
          <w:szCs w:val="28"/>
        </w:rPr>
        <w:t xml:space="preserve">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9877E1" w:rsidRPr="00644EC4" w:rsidRDefault="009877E1" w:rsidP="004A784F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EC4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644EC4" w:rsidRDefault="00644EC4" w:rsidP="004A784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7F0E43" w:rsidRDefault="007F0E43" w:rsidP="004A784F">
      <w:pPr>
        <w:tabs>
          <w:tab w:val="left" w:pos="709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1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AC8">
        <w:rPr>
          <w:rFonts w:ascii="Times New Roman" w:hAnsi="Times New Roman" w:cs="Times New Roman"/>
          <w:sz w:val="28"/>
          <w:szCs w:val="28"/>
        </w:rPr>
        <w:t>ривести в соответстви</w:t>
      </w:r>
      <w:r w:rsidR="003571DF">
        <w:rPr>
          <w:rFonts w:ascii="Times New Roman" w:hAnsi="Times New Roman" w:cs="Times New Roman"/>
          <w:sz w:val="28"/>
          <w:szCs w:val="28"/>
        </w:rPr>
        <w:t>и с требованиями По</w:t>
      </w:r>
      <w:r w:rsidR="00DA3AC8" w:rsidRPr="007F0E43">
        <w:rPr>
          <w:rFonts w:ascii="Times New Roman" w:hAnsi="Times New Roman" w:cs="Times New Roman"/>
          <w:sz w:val="28"/>
          <w:szCs w:val="28"/>
        </w:rPr>
        <w:t>становлени</w:t>
      </w:r>
      <w:r w:rsidR="00DA3AC8">
        <w:rPr>
          <w:rFonts w:ascii="Times New Roman" w:hAnsi="Times New Roman" w:cs="Times New Roman"/>
          <w:sz w:val="28"/>
          <w:szCs w:val="28"/>
        </w:rPr>
        <w:t>я</w:t>
      </w:r>
      <w:r w:rsidR="00DA3AC8" w:rsidRPr="007F0E43">
        <w:rPr>
          <w:rFonts w:ascii="Times New Roman" w:hAnsi="Times New Roman" w:cs="Times New Roman"/>
          <w:sz w:val="28"/>
          <w:szCs w:val="28"/>
        </w:rPr>
        <w:t xml:space="preserve"> </w:t>
      </w:r>
      <w:r w:rsidR="00DA3AC8">
        <w:rPr>
          <w:rFonts w:ascii="Times New Roman" w:hAnsi="Times New Roman" w:cs="Times New Roman"/>
          <w:sz w:val="28"/>
          <w:szCs w:val="28"/>
        </w:rPr>
        <w:t xml:space="preserve">                            от 23.08.2019 № 278-п </w:t>
      </w:r>
      <w:r w:rsidRPr="007F0E4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E43">
        <w:rPr>
          <w:rFonts w:ascii="Times New Roman" w:hAnsi="Times New Roman" w:cs="Times New Roman"/>
          <w:sz w:val="28"/>
          <w:szCs w:val="28"/>
        </w:rPr>
        <w:t xml:space="preserve"> об оплате труда, премировании, социальной защищенности лиц, замещающие муниципальные должности органов местного самоуправления сельского поселения </w:t>
      </w:r>
      <w:proofErr w:type="spellStart"/>
      <w:r w:rsidRPr="007F0E4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0E4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E43">
        <w:rPr>
          <w:rFonts w:ascii="Times New Roman" w:hAnsi="Times New Roman" w:cs="Times New Roman"/>
          <w:sz w:val="28"/>
          <w:szCs w:val="28"/>
        </w:rPr>
        <w:t xml:space="preserve"> о размерах и условиях </w:t>
      </w:r>
      <w:proofErr w:type="gramStart"/>
      <w:r w:rsidRPr="007F0E43">
        <w:rPr>
          <w:rFonts w:ascii="Times New Roman" w:hAnsi="Times New Roman" w:cs="Times New Roman"/>
          <w:sz w:val="28"/>
          <w:szCs w:val="28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7F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4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4EC4" w:rsidRPr="00644EC4" w:rsidRDefault="00644EC4" w:rsidP="004A784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о бюджете сельского поселения </w:t>
      </w:r>
      <w:proofErr w:type="spellStart"/>
      <w:r w:rsidRPr="0064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64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дополнить </w:t>
      </w:r>
      <w:r w:rsidRPr="00644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основаниями </w:t>
      </w:r>
      <w:proofErr w:type="gramStart"/>
      <w:r w:rsidRPr="00644EC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внесения изменений в сводную бюджетную роспись без внесения изменений                        в решение о бюджете</w:t>
      </w:r>
      <w:proofErr w:type="gramEnd"/>
      <w:r w:rsidRPr="00644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4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644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217 БК РФ;</w:t>
      </w:r>
    </w:p>
    <w:p w:rsidR="009877E1" w:rsidRPr="00D80F32" w:rsidRDefault="009877E1" w:rsidP="004A784F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4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9877E1" w:rsidRPr="00D80F32" w:rsidRDefault="009877E1" w:rsidP="004A784F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77E1" w:rsidRPr="00D80F32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D9" w:rsidRDefault="006407D9" w:rsidP="00617B40">
      <w:pPr>
        <w:spacing w:after="0" w:line="240" w:lineRule="auto"/>
      </w:pPr>
      <w:r>
        <w:separator/>
      </w:r>
    </w:p>
  </w:endnote>
  <w:endnote w:type="continuationSeparator" w:id="0">
    <w:p w:rsidR="006407D9" w:rsidRDefault="006407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989317"/>
      <w:docPartObj>
        <w:docPartGallery w:val="Page Numbers (Bottom of Page)"/>
        <w:docPartUnique/>
      </w:docPartObj>
    </w:sdtPr>
    <w:sdtContent>
      <w:p w:rsidR="006407D9" w:rsidRDefault="0058061F">
        <w:pPr>
          <w:pStyle w:val="a8"/>
          <w:jc w:val="right"/>
        </w:pPr>
        <w:r>
          <w:fldChar w:fldCharType="begin"/>
        </w:r>
        <w:r w:rsidR="002A6AD9">
          <w:instrText>PAGE   \* MERGEFORMAT</w:instrText>
        </w:r>
        <w:r>
          <w:fldChar w:fldCharType="separate"/>
        </w:r>
        <w:r w:rsidR="001E28B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07D9" w:rsidRDefault="006407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D9" w:rsidRDefault="006407D9" w:rsidP="00617B40">
      <w:pPr>
        <w:spacing w:after="0" w:line="240" w:lineRule="auto"/>
      </w:pPr>
      <w:r>
        <w:separator/>
      </w:r>
    </w:p>
  </w:footnote>
  <w:footnote w:type="continuationSeparator" w:id="0">
    <w:p w:rsidR="006407D9" w:rsidRDefault="006407D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20A"/>
    <w:rsid w:val="00005012"/>
    <w:rsid w:val="00005BF2"/>
    <w:rsid w:val="0001094C"/>
    <w:rsid w:val="00010C46"/>
    <w:rsid w:val="000112DB"/>
    <w:rsid w:val="00012153"/>
    <w:rsid w:val="000146B9"/>
    <w:rsid w:val="000151BA"/>
    <w:rsid w:val="000210A2"/>
    <w:rsid w:val="00026DDB"/>
    <w:rsid w:val="00030E8A"/>
    <w:rsid w:val="0003573D"/>
    <w:rsid w:val="00043947"/>
    <w:rsid w:val="00044B06"/>
    <w:rsid w:val="0005266F"/>
    <w:rsid w:val="000553F6"/>
    <w:rsid w:val="00061736"/>
    <w:rsid w:val="00062557"/>
    <w:rsid w:val="0006555F"/>
    <w:rsid w:val="0006559E"/>
    <w:rsid w:val="0006729F"/>
    <w:rsid w:val="00082D83"/>
    <w:rsid w:val="0009485B"/>
    <w:rsid w:val="00094C89"/>
    <w:rsid w:val="000950A9"/>
    <w:rsid w:val="000A13A9"/>
    <w:rsid w:val="000A20DE"/>
    <w:rsid w:val="000A7DBD"/>
    <w:rsid w:val="000B0FAD"/>
    <w:rsid w:val="000B30E4"/>
    <w:rsid w:val="000B4C48"/>
    <w:rsid w:val="000B6BD3"/>
    <w:rsid w:val="000B7E70"/>
    <w:rsid w:val="000C3895"/>
    <w:rsid w:val="000D0248"/>
    <w:rsid w:val="000D1913"/>
    <w:rsid w:val="000D56C1"/>
    <w:rsid w:val="000D5E40"/>
    <w:rsid w:val="000E02A4"/>
    <w:rsid w:val="000E2AD9"/>
    <w:rsid w:val="000E3CB1"/>
    <w:rsid w:val="000E4D41"/>
    <w:rsid w:val="000E50FA"/>
    <w:rsid w:val="000F1272"/>
    <w:rsid w:val="000F242D"/>
    <w:rsid w:val="000F3FB3"/>
    <w:rsid w:val="000F67B1"/>
    <w:rsid w:val="00104989"/>
    <w:rsid w:val="00113533"/>
    <w:rsid w:val="00113D3B"/>
    <w:rsid w:val="00121E64"/>
    <w:rsid w:val="00123C30"/>
    <w:rsid w:val="00133919"/>
    <w:rsid w:val="0014228D"/>
    <w:rsid w:val="00150967"/>
    <w:rsid w:val="00155AE2"/>
    <w:rsid w:val="00164F53"/>
    <w:rsid w:val="001661A2"/>
    <w:rsid w:val="00167936"/>
    <w:rsid w:val="00171C54"/>
    <w:rsid w:val="001751D6"/>
    <w:rsid w:val="0018279E"/>
    <w:rsid w:val="00182B80"/>
    <w:rsid w:val="001847D2"/>
    <w:rsid w:val="0018600B"/>
    <w:rsid w:val="00186A59"/>
    <w:rsid w:val="001A3809"/>
    <w:rsid w:val="001A42B7"/>
    <w:rsid w:val="001A4665"/>
    <w:rsid w:val="001A7734"/>
    <w:rsid w:val="001C165A"/>
    <w:rsid w:val="001C49D8"/>
    <w:rsid w:val="001C5C3F"/>
    <w:rsid w:val="001D00BF"/>
    <w:rsid w:val="001D24DC"/>
    <w:rsid w:val="001E28BC"/>
    <w:rsid w:val="001E635C"/>
    <w:rsid w:val="001F3997"/>
    <w:rsid w:val="001F44E0"/>
    <w:rsid w:val="001F572A"/>
    <w:rsid w:val="001F61B2"/>
    <w:rsid w:val="001F67CD"/>
    <w:rsid w:val="001F7702"/>
    <w:rsid w:val="0020018C"/>
    <w:rsid w:val="00204889"/>
    <w:rsid w:val="0021693B"/>
    <w:rsid w:val="0022534C"/>
    <w:rsid w:val="00225C7D"/>
    <w:rsid w:val="002300FD"/>
    <w:rsid w:val="00230525"/>
    <w:rsid w:val="0023110E"/>
    <w:rsid w:val="00232059"/>
    <w:rsid w:val="00232D5C"/>
    <w:rsid w:val="00234040"/>
    <w:rsid w:val="00245CC7"/>
    <w:rsid w:val="00247259"/>
    <w:rsid w:val="002513A4"/>
    <w:rsid w:val="002529F0"/>
    <w:rsid w:val="00254506"/>
    <w:rsid w:val="00261210"/>
    <w:rsid w:val="00261D49"/>
    <w:rsid w:val="002642C6"/>
    <w:rsid w:val="002642CA"/>
    <w:rsid w:val="00272F06"/>
    <w:rsid w:val="00280507"/>
    <w:rsid w:val="002805DB"/>
    <w:rsid w:val="00297A80"/>
    <w:rsid w:val="002A33E1"/>
    <w:rsid w:val="002A4F68"/>
    <w:rsid w:val="002A6AD9"/>
    <w:rsid w:val="002A75A0"/>
    <w:rsid w:val="002B7D84"/>
    <w:rsid w:val="002C7EE0"/>
    <w:rsid w:val="002D0994"/>
    <w:rsid w:val="002D518E"/>
    <w:rsid w:val="002D7B2E"/>
    <w:rsid w:val="002E20DB"/>
    <w:rsid w:val="002F012B"/>
    <w:rsid w:val="002F1C27"/>
    <w:rsid w:val="002F2C81"/>
    <w:rsid w:val="00301280"/>
    <w:rsid w:val="00307752"/>
    <w:rsid w:val="0030793B"/>
    <w:rsid w:val="00313F2D"/>
    <w:rsid w:val="00314FA1"/>
    <w:rsid w:val="00315CE8"/>
    <w:rsid w:val="003234C7"/>
    <w:rsid w:val="00326001"/>
    <w:rsid w:val="00326B5D"/>
    <w:rsid w:val="003300F4"/>
    <w:rsid w:val="00343BF0"/>
    <w:rsid w:val="00343FF5"/>
    <w:rsid w:val="00344535"/>
    <w:rsid w:val="003445E5"/>
    <w:rsid w:val="003571DF"/>
    <w:rsid w:val="003624D8"/>
    <w:rsid w:val="00367114"/>
    <w:rsid w:val="00374F09"/>
    <w:rsid w:val="00390477"/>
    <w:rsid w:val="00392939"/>
    <w:rsid w:val="00393DAD"/>
    <w:rsid w:val="00397EFC"/>
    <w:rsid w:val="003A0613"/>
    <w:rsid w:val="003A3128"/>
    <w:rsid w:val="003A3D19"/>
    <w:rsid w:val="003A7EA7"/>
    <w:rsid w:val="003B2DB5"/>
    <w:rsid w:val="003B7B8B"/>
    <w:rsid w:val="003C018B"/>
    <w:rsid w:val="003D1F49"/>
    <w:rsid w:val="003D2698"/>
    <w:rsid w:val="003D3920"/>
    <w:rsid w:val="003D5B0B"/>
    <w:rsid w:val="003F2416"/>
    <w:rsid w:val="003F3603"/>
    <w:rsid w:val="004011B3"/>
    <w:rsid w:val="00404834"/>
    <w:rsid w:val="00404BE7"/>
    <w:rsid w:val="004107A1"/>
    <w:rsid w:val="004124DA"/>
    <w:rsid w:val="0041454A"/>
    <w:rsid w:val="00416014"/>
    <w:rsid w:val="00417101"/>
    <w:rsid w:val="00422070"/>
    <w:rsid w:val="00426196"/>
    <w:rsid w:val="00427CFF"/>
    <w:rsid w:val="0043060E"/>
    <w:rsid w:val="00431272"/>
    <w:rsid w:val="004333EE"/>
    <w:rsid w:val="00441494"/>
    <w:rsid w:val="0044500A"/>
    <w:rsid w:val="004466E0"/>
    <w:rsid w:val="0045369C"/>
    <w:rsid w:val="00455D55"/>
    <w:rsid w:val="004600AC"/>
    <w:rsid w:val="00462748"/>
    <w:rsid w:val="0046370B"/>
    <w:rsid w:val="00464827"/>
    <w:rsid w:val="00465FC6"/>
    <w:rsid w:val="0046655B"/>
    <w:rsid w:val="00472B42"/>
    <w:rsid w:val="00473497"/>
    <w:rsid w:val="00481925"/>
    <w:rsid w:val="00490481"/>
    <w:rsid w:val="004A784F"/>
    <w:rsid w:val="004A7B0F"/>
    <w:rsid w:val="004B161F"/>
    <w:rsid w:val="004B28BF"/>
    <w:rsid w:val="004B2943"/>
    <w:rsid w:val="004C069C"/>
    <w:rsid w:val="004C7125"/>
    <w:rsid w:val="004D0521"/>
    <w:rsid w:val="004D1F7A"/>
    <w:rsid w:val="004E06BD"/>
    <w:rsid w:val="004E2DD7"/>
    <w:rsid w:val="004E5BB7"/>
    <w:rsid w:val="004E748E"/>
    <w:rsid w:val="004F3572"/>
    <w:rsid w:val="004F67E8"/>
    <w:rsid w:val="004F72DA"/>
    <w:rsid w:val="004F7CDE"/>
    <w:rsid w:val="0050101F"/>
    <w:rsid w:val="00502814"/>
    <w:rsid w:val="00506C91"/>
    <w:rsid w:val="005101D6"/>
    <w:rsid w:val="00514CFE"/>
    <w:rsid w:val="00514E41"/>
    <w:rsid w:val="00516F89"/>
    <w:rsid w:val="005267AE"/>
    <w:rsid w:val="00526FBC"/>
    <w:rsid w:val="00527AB6"/>
    <w:rsid w:val="00532CA8"/>
    <w:rsid w:val="00534BDC"/>
    <w:rsid w:val="00535E6E"/>
    <w:rsid w:val="00536E1E"/>
    <w:rsid w:val="005439BD"/>
    <w:rsid w:val="005479DE"/>
    <w:rsid w:val="00562A81"/>
    <w:rsid w:val="0056694C"/>
    <w:rsid w:val="0056727B"/>
    <w:rsid w:val="00571F25"/>
    <w:rsid w:val="00572453"/>
    <w:rsid w:val="0058061F"/>
    <w:rsid w:val="005806E7"/>
    <w:rsid w:val="005813F4"/>
    <w:rsid w:val="005822C4"/>
    <w:rsid w:val="00582FB1"/>
    <w:rsid w:val="0059085E"/>
    <w:rsid w:val="005958F0"/>
    <w:rsid w:val="00597341"/>
    <w:rsid w:val="00597C9E"/>
    <w:rsid w:val="005A3ABA"/>
    <w:rsid w:val="005A66B0"/>
    <w:rsid w:val="005B2935"/>
    <w:rsid w:val="005B306C"/>
    <w:rsid w:val="005B7083"/>
    <w:rsid w:val="005C60EF"/>
    <w:rsid w:val="005D4D3E"/>
    <w:rsid w:val="005D6168"/>
    <w:rsid w:val="005D676F"/>
    <w:rsid w:val="005E773D"/>
    <w:rsid w:val="005F0864"/>
    <w:rsid w:val="005F3C57"/>
    <w:rsid w:val="005F3DB9"/>
    <w:rsid w:val="00603A72"/>
    <w:rsid w:val="00604305"/>
    <w:rsid w:val="00610518"/>
    <w:rsid w:val="0061558E"/>
    <w:rsid w:val="00617B40"/>
    <w:rsid w:val="0062166C"/>
    <w:rsid w:val="00623C81"/>
    <w:rsid w:val="00624276"/>
    <w:rsid w:val="00626321"/>
    <w:rsid w:val="00626796"/>
    <w:rsid w:val="006279B5"/>
    <w:rsid w:val="0063124C"/>
    <w:rsid w:val="006338B9"/>
    <w:rsid w:val="00636F28"/>
    <w:rsid w:val="006370B2"/>
    <w:rsid w:val="00637DC6"/>
    <w:rsid w:val="006407D9"/>
    <w:rsid w:val="00644EC4"/>
    <w:rsid w:val="00644F9C"/>
    <w:rsid w:val="00646435"/>
    <w:rsid w:val="00655734"/>
    <w:rsid w:val="006579FF"/>
    <w:rsid w:val="006615CF"/>
    <w:rsid w:val="00662FD4"/>
    <w:rsid w:val="00666CC6"/>
    <w:rsid w:val="006722F9"/>
    <w:rsid w:val="00672BD8"/>
    <w:rsid w:val="00681141"/>
    <w:rsid w:val="00683EC5"/>
    <w:rsid w:val="0068688F"/>
    <w:rsid w:val="00692F3B"/>
    <w:rsid w:val="006A0385"/>
    <w:rsid w:val="006A1892"/>
    <w:rsid w:val="006A3DD5"/>
    <w:rsid w:val="006A5908"/>
    <w:rsid w:val="006A5B30"/>
    <w:rsid w:val="006B1282"/>
    <w:rsid w:val="006B5E0A"/>
    <w:rsid w:val="006B7D99"/>
    <w:rsid w:val="006C37AF"/>
    <w:rsid w:val="006C4C01"/>
    <w:rsid w:val="006C6EC8"/>
    <w:rsid w:val="006C77B8"/>
    <w:rsid w:val="006D18AE"/>
    <w:rsid w:val="006D1B21"/>
    <w:rsid w:val="006D495B"/>
    <w:rsid w:val="006D79C6"/>
    <w:rsid w:val="006F01A3"/>
    <w:rsid w:val="006F07FD"/>
    <w:rsid w:val="006F76AC"/>
    <w:rsid w:val="006F7D77"/>
    <w:rsid w:val="00713808"/>
    <w:rsid w:val="0071783C"/>
    <w:rsid w:val="00721898"/>
    <w:rsid w:val="00721CBE"/>
    <w:rsid w:val="00722B05"/>
    <w:rsid w:val="00730006"/>
    <w:rsid w:val="00731BA2"/>
    <w:rsid w:val="007343BF"/>
    <w:rsid w:val="00735048"/>
    <w:rsid w:val="00745139"/>
    <w:rsid w:val="00747DB6"/>
    <w:rsid w:val="00753409"/>
    <w:rsid w:val="00770F2D"/>
    <w:rsid w:val="0077481C"/>
    <w:rsid w:val="00786B3F"/>
    <w:rsid w:val="00797702"/>
    <w:rsid w:val="007A0722"/>
    <w:rsid w:val="007A464F"/>
    <w:rsid w:val="007A61F0"/>
    <w:rsid w:val="007B5AB1"/>
    <w:rsid w:val="007C3680"/>
    <w:rsid w:val="007C52AE"/>
    <w:rsid w:val="007C5828"/>
    <w:rsid w:val="007C66D0"/>
    <w:rsid w:val="007E0CAD"/>
    <w:rsid w:val="007E77D4"/>
    <w:rsid w:val="007F038C"/>
    <w:rsid w:val="007F0E43"/>
    <w:rsid w:val="00800CB1"/>
    <w:rsid w:val="008011CB"/>
    <w:rsid w:val="008026A5"/>
    <w:rsid w:val="00805A4C"/>
    <w:rsid w:val="00810741"/>
    <w:rsid w:val="008211EA"/>
    <w:rsid w:val="00822F9D"/>
    <w:rsid w:val="00827A88"/>
    <w:rsid w:val="008333B6"/>
    <w:rsid w:val="008410C9"/>
    <w:rsid w:val="00843D6F"/>
    <w:rsid w:val="008459BB"/>
    <w:rsid w:val="008527EE"/>
    <w:rsid w:val="008616D3"/>
    <w:rsid w:val="00864B6D"/>
    <w:rsid w:val="00871F8B"/>
    <w:rsid w:val="0087471B"/>
    <w:rsid w:val="00877F31"/>
    <w:rsid w:val="0088476A"/>
    <w:rsid w:val="0088632D"/>
    <w:rsid w:val="00886731"/>
    <w:rsid w:val="00887852"/>
    <w:rsid w:val="0089096C"/>
    <w:rsid w:val="00895E21"/>
    <w:rsid w:val="008971A1"/>
    <w:rsid w:val="00897CB6"/>
    <w:rsid w:val="008A03A3"/>
    <w:rsid w:val="008A1532"/>
    <w:rsid w:val="008A33C0"/>
    <w:rsid w:val="008B5C54"/>
    <w:rsid w:val="008C2ACB"/>
    <w:rsid w:val="008C3526"/>
    <w:rsid w:val="008C3C93"/>
    <w:rsid w:val="008D6252"/>
    <w:rsid w:val="008E4601"/>
    <w:rsid w:val="008E656B"/>
    <w:rsid w:val="008F70E4"/>
    <w:rsid w:val="00903CF1"/>
    <w:rsid w:val="00907103"/>
    <w:rsid w:val="00912320"/>
    <w:rsid w:val="00914E55"/>
    <w:rsid w:val="009161A5"/>
    <w:rsid w:val="00924C06"/>
    <w:rsid w:val="00927695"/>
    <w:rsid w:val="009305D7"/>
    <w:rsid w:val="00930E8F"/>
    <w:rsid w:val="00932F4A"/>
    <w:rsid w:val="00933810"/>
    <w:rsid w:val="0093445F"/>
    <w:rsid w:val="0094280F"/>
    <w:rsid w:val="0094357D"/>
    <w:rsid w:val="00944F80"/>
    <w:rsid w:val="00962B7D"/>
    <w:rsid w:val="0096338B"/>
    <w:rsid w:val="00965404"/>
    <w:rsid w:val="00973E0A"/>
    <w:rsid w:val="00975463"/>
    <w:rsid w:val="0098749A"/>
    <w:rsid w:val="009877E1"/>
    <w:rsid w:val="00987D28"/>
    <w:rsid w:val="00987D8D"/>
    <w:rsid w:val="009917B5"/>
    <w:rsid w:val="00995304"/>
    <w:rsid w:val="009A231B"/>
    <w:rsid w:val="009A32EB"/>
    <w:rsid w:val="009A6E57"/>
    <w:rsid w:val="009B5A16"/>
    <w:rsid w:val="009B5C31"/>
    <w:rsid w:val="009B685E"/>
    <w:rsid w:val="009C0855"/>
    <w:rsid w:val="009C1092"/>
    <w:rsid w:val="009C1751"/>
    <w:rsid w:val="009C69D1"/>
    <w:rsid w:val="009C6DD3"/>
    <w:rsid w:val="009D26EF"/>
    <w:rsid w:val="009D2A50"/>
    <w:rsid w:val="009D7529"/>
    <w:rsid w:val="009E2B95"/>
    <w:rsid w:val="009E48E8"/>
    <w:rsid w:val="009E4E0C"/>
    <w:rsid w:val="009E53D8"/>
    <w:rsid w:val="009E6019"/>
    <w:rsid w:val="009F0246"/>
    <w:rsid w:val="009F105C"/>
    <w:rsid w:val="009F2CD9"/>
    <w:rsid w:val="009F6EC2"/>
    <w:rsid w:val="00A10DA9"/>
    <w:rsid w:val="00A14960"/>
    <w:rsid w:val="00A149CE"/>
    <w:rsid w:val="00A20AB1"/>
    <w:rsid w:val="00A21C51"/>
    <w:rsid w:val="00A21DD2"/>
    <w:rsid w:val="00A2462D"/>
    <w:rsid w:val="00A25CEC"/>
    <w:rsid w:val="00A31B7C"/>
    <w:rsid w:val="00A33D50"/>
    <w:rsid w:val="00A3776C"/>
    <w:rsid w:val="00A40FFD"/>
    <w:rsid w:val="00A42B87"/>
    <w:rsid w:val="00A42EA5"/>
    <w:rsid w:val="00A65602"/>
    <w:rsid w:val="00A816C5"/>
    <w:rsid w:val="00A816FB"/>
    <w:rsid w:val="00A87685"/>
    <w:rsid w:val="00A920CB"/>
    <w:rsid w:val="00A95815"/>
    <w:rsid w:val="00AA37FF"/>
    <w:rsid w:val="00AB593E"/>
    <w:rsid w:val="00AB78EB"/>
    <w:rsid w:val="00AC16A7"/>
    <w:rsid w:val="00AC194A"/>
    <w:rsid w:val="00AD12A1"/>
    <w:rsid w:val="00AD2EF9"/>
    <w:rsid w:val="00AD531E"/>
    <w:rsid w:val="00AD697A"/>
    <w:rsid w:val="00AE1C79"/>
    <w:rsid w:val="00AE7A9F"/>
    <w:rsid w:val="00AE7FB9"/>
    <w:rsid w:val="00AF1991"/>
    <w:rsid w:val="00AF25FD"/>
    <w:rsid w:val="00AF533D"/>
    <w:rsid w:val="00B0009B"/>
    <w:rsid w:val="00B01204"/>
    <w:rsid w:val="00B014F5"/>
    <w:rsid w:val="00B05853"/>
    <w:rsid w:val="00B131B1"/>
    <w:rsid w:val="00B17416"/>
    <w:rsid w:val="00B17E67"/>
    <w:rsid w:val="00B2079F"/>
    <w:rsid w:val="00B20910"/>
    <w:rsid w:val="00B2259C"/>
    <w:rsid w:val="00B230DD"/>
    <w:rsid w:val="00B27C5B"/>
    <w:rsid w:val="00B348D4"/>
    <w:rsid w:val="00B4067D"/>
    <w:rsid w:val="00B45166"/>
    <w:rsid w:val="00B45F61"/>
    <w:rsid w:val="00B511F3"/>
    <w:rsid w:val="00B53A62"/>
    <w:rsid w:val="00B54AB5"/>
    <w:rsid w:val="00B626AF"/>
    <w:rsid w:val="00B67B29"/>
    <w:rsid w:val="00B70001"/>
    <w:rsid w:val="00B7643C"/>
    <w:rsid w:val="00B769DA"/>
    <w:rsid w:val="00B76CD1"/>
    <w:rsid w:val="00B807FF"/>
    <w:rsid w:val="00B81A2D"/>
    <w:rsid w:val="00B87F9A"/>
    <w:rsid w:val="00B936B9"/>
    <w:rsid w:val="00BB475F"/>
    <w:rsid w:val="00BB611F"/>
    <w:rsid w:val="00BB6639"/>
    <w:rsid w:val="00BC67D4"/>
    <w:rsid w:val="00BD2177"/>
    <w:rsid w:val="00BD4343"/>
    <w:rsid w:val="00BD4C6D"/>
    <w:rsid w:val="00BE2AF4"/>
    <w:rsid w:val="00BF06E6"/>
    <w:rsid w:val="00BF0A26"/>
    <w:rsid w:val="00BF262A"/>
    <w:rsid w:val="00BF643A"/>
    <w:rsid w:val="00BF6F7E"/>
    <w:rsid w:val="00C002B4"/>
    <w:rsid w:val="00C033EA"/>
    <w:rsid w:val="00C06630"/>
    <w:rsid w:val="00C07561"/>
    <w:rsid w:val="00C16253"/>
    <w:rsid w:val="00C21D1F"/>
    <w:rsid w:val="00C235BA"/>
    <w:rsid w:val="00C239F1"/>
    <w:rsid w:val="00C36708"/>
    <w:rsid w:val="00C36F0C"/>
    <w:rsid w:val="00C36F5A"/>
    <w:rsid w:val="00C37B81"/>
    <w:rsid w:val="00C4059C"/>
    <w:rsid w:val="00C45556"/>
    <w:rsid w:val="00C47426"/>
    <w:rsid w:val="00C47733"/>
    <w:rsid w:val="00C51F70"/>
    <w:rsid w:val="00C52C94"/>
    <w:rsid w:val="00C52E5F"/>
    <w:rsid w:val="00C55F99"/>
    <w:rsid w:val="00C63026"/>
    <w:rsid w:val="00C631DF"/>
    <w:rsid w:val="00C7257D"/>
    <w:rsid w:val="00C7412C"/>
    <w:rsid w:val="00C81C81"/>
    <w:rsid w:val="00C90E53"/>
    <w:rsid w:val="00C91BBB"/>
    <w:rsid w:val="00C97828"/>
    <w:rsid w:val="00CA065B"/>
    <w:rsid w:val="00CA7141"/>
    <w:rsid w:val="00CB6944"/>
    <w:rsid w:val="00CB6B84"/>
    <w:rsid w:val="00CC7C2A"/>
    <w:rsid w:val="00CD1704"/>
    <w:rsid w:val="00CD4DEC"/>
    <w:rsid w:val="00CD4E97"/>
    <w:rsid w:val="00CD7A7F"/>
    <w:rsid w:val="00CE62A3"/>
    <w:rsid w:val="00CF133A"/>
    <w:rsid w:val="00CF3759"/>
    <w:rsid w:val="00CF3794"/>
    <w:rsid w:val="00CF44D0"/>
    <w:rsid w:val="00CF744D"/>
    <w:rsid w:val="00D007DF"/>
    <w:rsid w:val="00D0631A"/>
    <w:rsid w:val="00D125B2"/>
    <w:rsid w:val="00D15215"/>
    <w:rsid w:val="00D155CC"/>
    <w:rsid w:val="00D20948"/>
    <w:rsid w:val="00D213D8"/>
    <w:rsid w:val="00D25820"/>
    <w:rsid w:val="00D26095"/>
    <w:rsid w:val="00D31229"/>
    <w:rsid w:val="00D34FB0"/>
    <w:rsid w:val="00D35EF1"/>
    <w:rsid w:val="00D43162"/>
    <w:rsid w:val="00D45C02"/>
    <w:rsid w:val="00D4701F"/>
    <w:rsid w:val="00D5044E"/>
    <w:rsid w:val="00D523E7"/>
    <w:rsid w:val="00D53054"/>
    <w:rsid w:val="00D5669A"/>
    <w:rsid w:val="00D636AB"/>
    <w:rsid w:val="00D64FB3"/>
    <w:rsid w:val="00D6612D"/>
    <w:rsid w:val="00D661EB"/>
    <w:rsid w:val="00D66B38"/>
    <w:rsid w:val="00D719E3"/>
    <w:rsid w:val="00D768D7"/>
    <w:rsid w:val="00D8061E"/>
    <w:rsid w:val="00D80F32"/>
    <w:rsid w:val="00D81B10"/>
    <w:rsid w:val="00DA3AC8"/>
    <w:rsid w:val="00DA49DD"/>
    <w:rsid w:val="00DA5611"/>
    <w:rsid w:val="00DA5DD7"/>
    <w:rsid w:val="00DB032D"/>
    <w:rsid w:val="00DB43C0"/>
    <w:rsid w:val="00DC0388"/>
    <w:rsid w:val="00DC3841"/>
    <w:rsid w:val="00DD16B9"/>
    <w:rsid w:val="00DD58D9"/>
    <w:rsid w:val="00DD6599"/>
    <w:rsid w:val="00DE0BB8"/>
    <w:rsid w:val="00DE12FA"/>
    <w:rsid w:val="00DE306B"/>
    <w:rsid w:val="00DE350E"/>
    <w:rsid w:val="00DE5FBA"/>
    <w:rsid w:val="00DF1EFF"/>
    <w:rsid w:val="00DF3B24"/>
    <w:rsid w:val="00DF4B06"/>
    <w:rsid w:val="00DF5867"/>
    <w:rsid w:val="00E00588"/>
    <w:rsid w:val="00E00D9B"/>
    <w:rsid w:val="00E020E1"/>
    <w:rsid w:val="00E024DC"/>
    <w:rsid w:val="00E03FB0"/>
    <w:rsid w:val="00E05238"/>
    <w:rsid w:val="00E05262"/>
    <w:rsid w:val="00E11804"/>
    <w:rsid w:val="00E12864"/>
    <w:rsid w:val="00E13A16"/>
    <w:rsid w:val="00E14A85"/>
    <w:rsid w:val="00E26486"/>
    <w:rsid w:val="00E2718F"/>
    <w:rsid w:val="00E312B0"/>
    <w:rsid w:val="00E35131"/>
    <w:rsid w:val="00E361DF"/>
    <w:rsid w:val="00E46EDF"/>
    <w:rsid w:val="00E47F48"/>
    <w:rsid w:val="00E516F7"/>
    <w:rsid w:val="00E56DC4"/>
    <w:rsid w:val="00E624C3"/>
    <w:rsid w:val="00E63035"/>
    <w:rsid w:val="00E77FBA"/>
    <w:rsid w:val="00E83347"/>
    <w:rsid w:val="00E85730"/>
    <w:rsid w:val="00EA36BD"/>
    <w:rsid w:val="00EA430A"/>
    <w:rsid w:val="00EC614C"/>
    <w:rsid w:val="00ED01A2"/>
    <w:rsid w:val="00ED065C"/>
    <w:rsid w:val="00ED123C"/>
    <w:rsid w:val="00ED6D5A"/>
    <w:rsid w:val="00EE7A44"/>
    <w:rsid w:val="00EF1443"/>
    <w:rsid w:val="00EF214F"/>
    <w:rsid w:val="00EF258B"/>
    <w:rsid w:val="00EF2AAB"/>
    <w:rsid w:val="00EF493C"/>
    <w:rsid w:val="00EF4D6D"/>
    <w:rsid w:val="00EF7FF5"/>
    <w:rsid w:val="00F0005F"/>
    <w:rsid w:val="00F02176"/>
    <w:rsid w:val="00F114E8"/>
    <w:rsid w:val="00F116D4"/>
    <w:rsid w:val="00F1530D"/>
    <w:rsid w:val="00F155DA"/>
    <w:rsid w:val="00F1670C"/>
    <w:rsid w:val="00F17506"/>
    <w:rsid w:val="00F22C19"/>
    <w:rsid w:val="00F262C9"/>
    <w:rsid w:val="00F27B64"/>
    <w:rsid w:val="00F301B5"/>
    <w:rsid w:val="00F32918"/>
    <w:rsid w:val="00F33F03"/>
    <w:rsid w:val="00F33F0E"/>
    <w:rsid w:val="00F37214"/>
    <w:rsid w:val="00F4070F"/>
    <w:rsid w:val="00F424EE"/>
    <w:rsid w:val="00F449DF"/>
    <w:rsid w:val="00F50D1E"/>
    <w:rsid w:val="00F51676"/>
    <w:rsid w:val="00F53525"/>
    <w:rsid w:val="00F54F00"/>
    <w:rsid w:val="00F55E37"/>
    <w:rsid w:val="00F57781"/>
    <w:rsid w:val="00F60096"/>
    <w:rsid w:val="00F63F84"/>
    <w:rsid w:val="00F64E07"/>
    <w:rsid w:val="00F7548E"/>
    <w:rsid w:val="00F765C7"/>
    <w:rsid w:val="00F77DE4"/>
    <w:rsid w:val="00F86D70"/>
    <w:rsid w:val="00F932BE"/>
    <w:rsid w:val="00F94340"/>
    <w:rsid w:val="00F97A67"/>
    <w:rsid w:val="00FA4CF5"/>
    <w:rsid w:val="00FA5F12"/>
    <w:rsid w:val="00FB5691"/>
    <w:rsid w:val="00FB5B24"/>
    <w:rsid w:val="00FB5B3D"/>
    <w:rsid w:val="00FB707E"/>
    <w:rsid w:val="00FB7756"/>
    <w:rsid w:val="00FC3ACC"/>
    <w:rsid w:val="00FC3FBE"/>
    <w:rsid w:val="00FE1608"/>
    <w:rsid w:val="00FE367D"/>
    <w:rsid w:val="00FE4576"/>
    <w:rsid w:val="00FE58DB"/>
    <w:rsid w:val="00FE71F9"/>
    <w:rsid w:val="00FF0582"/>
    <w:rsid w:val="00FF39DD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34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customStyle="1" w:styleId="ConsPlusNormal">
    <w:name w:val="ConsPlusNormal"/>
    <w:rsid w:val="00EA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FEE4-3FF9-4AD7-843F-DAA6CED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2021-05-20T05:21:00Z</dcterms:modified>
</cp:coreProperties>
</file>